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08BE" w14:textId="5273BA4A" w:rsidR="008B4307" w:rsidRPr="004E4EC7" w:rsidRDefault="00A67C82" w:rsidP="008B4307">
      <w:pPr>
        <w:tabs>
          <w:tab w:val="left" w:pos="567"/>
        </w:tabs>
        <w:spacing w:after="60"/>
        <w:contextualSpacing/>
        <w:rPr>
          <w:rFonts w:ascii="TIM Sans" w:hAnsi="TIM Sans" w:cs="Arial"/>
          <w:color w:val="808080" w:themeColor="background1" w:themeShade="80"/>
          <w:sz w:val="36"/>
          <w:szCs w:val="36"/>
          <w:lang w:val="en-GB"/>
        </w:rPr>
      </w:pPr>
      <w:r w:rsidRPr="004E4EC7">
        <w:rPr>
          <w:rFonts w:ascii="TIM Sans" w:hAnsi="TIM Sans" w:cs="Arial"/>
          <w:color w:val="808080" w:themeColor="background1" w:themeShade="80"/>
          <w:sz w:val="36"/>
          <w:lang w:val="en-GB"/>
        </w:rPr>
        <w:t>Press release</w:t>
      </w:r>
    </w:p>
    <w:p w14:paraId="5D406160" w14:textId="77777777" w:rsidR="0076418E" w:rsidRPr="004E4EC7" w:rsidRDefault="008B4307">
      <w:pPr>
        <w:contextualSpacing/>
        <w:rPr>
          <w:b/>
          <w:color w:val="00B0F0"/>
          <w:lang w:val="en-GB"/>
        </w:rPr>
      </w:pPr>
      <w:r w:rsidRPr="004E4EC7">
        <w:rPr>
          <w:rFonts w:ascii="TIM Sans" w:hAnsi="TIM Sans" w:cs="Arial"/>
          <w:noProof/>
          <w:color w:val="FFFFFF" w:themeColor="background1"/>
          <w:sz w:val="36"/>
          <w:lang w:val="en-GB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BB30" wp14:editId="79C60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409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A9E75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" strokecolor="#6cf" strokeweight="1.5pt">
                <v:stroke joinstyle="miter"/>
              </v:line>
            </w:pict>
          </mc:Fallback>
        </mc:AlternateContent>
      </w:r>
    </w:p>
    <w:p w14:paraId="09E47F90" w14:textId="77777777" w:rsidR="00EB4F9F" w:rsidRPr="004E4EC7" w:rsidRDefault="00EB4F9F" w:rsidP="00546161">
      <w:pPr>
        <w:jc w:val="center"/>
        <w:rPr>
          <w:rFonts w:ascii="TIM Sans Light" w:hAnsi="TIM Sans Light"/>
          <w:i/>
          <w:iCs/>
          <w:lang w:val="en-GB"/>
        </w:rPr>
      </w:pPr>
      <w:bookmarkStart w:id="0" w:name="_Hlk64553514"/>
    </w:p>
    <w:p w14:paraId="1DFE6911" w14:textId="71A9EF3E" w:rsidR="00546161" w:rsidRPr="004E4EC7" w:rsidRDefault="00546161" w:rsidP="00E843B8">
      <w:pPr>
        <w:jc w:val="center"/>
        <w:rPr>
          <w:rFonts w:ascii="TIM Sans Light" w:hAnsi="TIM Sans Light"/>
          <w:b/>
          <w:sz w:val="36"/>
          <w:szCs w:val="36"/>
          <w:lang w:val="en-GB"/>
        </w:rPr>
      </w:pPr>
      <w:r w:rsidRPr="004E4EC7">
        <w:rPr>
          <w:rFonts w:ascii="TIM Sans Light" w:hAnsi="TIM Sans Light"/>
          <w:b/>
          <w:sz w:val="36"/>
          <w:szCs w:val="36"/>
          <w:lang w:val="en-GB"/>
        </w:rPr>
        <w:t xml:space="preserve">INWIT </w:t>
      </w:r>
      <w:r w:rsidR="00A67C82" w:rsidRPr="004E4EC7">
        <w:rPr>
          <w:rFonts w:ascii="TIM Sans Light" w:hAnsi="TIM Sans Light"/>
          <w:b/>
          <w:sz w:val="36"/>
          <w:szCs w:val="36"/>
          <w:lang w:val="en-GB"/>
        </w:rPr>
        <w:t xml:space="preserve">OBTAINS THE </w:t>
      </w:r>
      <w:r w:rsidRPr="004E4EC7">
        <w:rPr>
          <w:rFonts w:ascii="TIM Sans Light" w:hAnsi="TIM Sans Light"/>
          <w:b/>
          <w:sz w:val="36"/>
          <w:szCs w:val="36"/>
          <w:lang w:val="en-GB"/>
        </w:rPr>
        <w:t>BEST IN MEDIA COMMUNICATION</w:t>
      </w:r>
      <w:r w:rsidR="00A67C82" w:rsidRPr="004E4EC7">
        <w:rPr>
          <w:rFonts w:ascii="TIM Sans Light" w:hAnsi="TIM Sans Light"/>
          <w:b/>
          <w:sz w:val="36"/>
          <w:szCs w:val="36"/>
          <w:lang w:val="en-GB"/>
        </w:rPr>
        <w:t xml:space="preserve"> CERTIFICATION</w:t>
      </w:r>
      <w:r w:rsidRPr="004E4EC7">
        <w:rPr>
          <w:rFonts w:ascii="TIM Sans Light" w:hAnsi="TIM Sans Light"/>
          <w:b/>
          <w:sz w:val="36"/>
          <w:szCs w:val="36"/>
          <w:lang w:val="en-GB"/>
        </w:rPr>
        <w:t xml:space="preserve"> </w:t>
      </w:r>
    </w:p>
    <w:p w14:paraId="44117C07" w14:textId="77777777" w:rsidR="00546161" w:rsidRPr="004E4EC7" w:rsidRDefault="00546161" w:rsidP="00D532DC">
      <w:pPr>
        <w:rPr>
          <w:rFonts w:ascii="TIM Sans Light" w:hAnsi="TIM Sans Light"/>
          <w:lang w:val="en-GB"/>
        </w:rPr>
      </w:pPr>
    </w:p>
    <w:p w14:paraId="2F6E5C85" w14:textId="3B31B7C3" w:rsidR="00AF08A7" w:rsidRPr="004E4EC7" w:rsidRDefault="00546161" w:rsidP="00AF08A7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lang w:val="en-GB"/>
        </w:rPr>
        <w:t>Rom</w:t>
      </w:r>
      <w:r w:rsidR="00A67C82" w:rsidRPr="004E4EC7">
        <w:rPr>
          <w:rFonts w:ascii="TIM Sans Light" w:hAnsi="TIM Sans Light"/>
          <w:lang w:val="en-GB"/>
        </w:rPr>
        <w:t>e</w:t>
      </w:r>
      <w:r w:rsidR="00876294" w:rsidRPr="004E4EC7">
        <w:rPr>
          <w:rFonts w:ascii="TIM Sans Light" w:hAnsi="TIM Sans Light"/>
          <w:lang w:val="en-GB"/>
        </w:rPr>
        <w:t>,</w:t>
      </w:r>
      <w:r w:rsidRPr="004E4EC7">
        <w:rPr>
          <w:rFonts w:ascii="TIM Sans Light" w:hAnsi="TIM Sans Light"/>
          <w:lang w:val="en-GB"/>
        </w:rPr>
        <w:t xml:space="preserve"> 28 </w:t>
      </w:r>
      <w:r w:rsidR="00A67C82" w:rsidRPr="004E4EC7">
        <w:rPr>
          <w:rFonts w:ascii="TIM Sans Light" w:hAnsi="TIM Sans Light"/>
          <w:lang w:val="en-GB"/>
        </w:rPr>
        <w:t>May</w:t>
      </w:r>
      <w:r w:rsidRPr="004E4EC7">
        <w:rPr>
          <w:rFonts w:ascii="TIM Sans Light" w:hAnsi="TIM Sans Light"/>
          <w:lang w:val="en-GB"/>
        </w:rPr>
        <w:t xml:space="preserve"> 2021 </w:t>
      </w:r>
      <w:r w:rsidR="006A3A78" w:rsidRPr="004E4EC7">
        <w:rPr>
          <w:rFonts w:ascii="TIM Sans Light" w:hAnsi="TIM Sans Light"/>
          <w:lang w:val="en-GB"/>
        </w:rPr>
        <w:t>–</w:t>
      </w:r>
      <w:r w:rsidRPr="004E4EC7">
        <w:rPr>
          <w:rFonts w:ascii="TIM Sans Light" w:hAnsi="TIM Sans Light"/>
          <w:lang w:val="en-GB"/>
        </w:rPr>
        <w:t xml:space="preserve"> </w:t>
      </w:r>
      <w:r w:rsidR="002F02E9" w:rsidRPr="004E4EC7">
        <w:rPr>
          <w:rFonts w:ascii="TIM Sans Light" w:hAnsi="TIM Sans Light"/>
          <w:lang w:val="en-GB"/>
        </w:rPr>
        <w:t>INWIT</w:t>
      </w:r>
      <w:r w:rsidR="00023451" w:rsidRPr="004E4EC7">
        <w:rPr>
          <w:rFonts w:ascii="TIM Sans Light" w:hAnsi="TIM Sans Light"/>
          <w:lang w:val="en-GB"/>
        </w:rPr>
        <w:t xml:space="preserve">, </w:t>
      </w:r>
      <w:r w:rsidR="00A67C82" w:rsidRPr="004E4EC7">
        <w:rPr>
          <w:rFonts w:ascii="TIM Sans Light" w:hAnsi="TIM Sans Light"/>
          <w:lang w:val="en-GB"/>
        </w:rPr>
        <w:t xml:space="preserve">the leading Italian </w:t>
      </w:r>
      <w:r w:rsidR="00023451" w:rsidRPr="004E4EC7">
        <w:rPr>
          <w:rFonts w:ascii="TIM Sans Light" w:hAnsi="TIM Sans Light"/>
          <w:lang w:val="en-GB"/>
        </w:rPr>
        <w:t>tower company, ha</w:t>
      </w:r>
      <w:r w:rsidR="00A67C82" w:rsidRPr="004E4EC7">
        <w:rPr>
          <w:rFonts w:ascii="TIM Sans Light" w:hAnsi="TIM Sans Light"/>
          <w:lang w:val="en-GB"/>
        </w:rPr>
        <w:t>s obtained</w:t>
      </w:r>
      <w:r w:rsidR="00023451" w:rsidRPr="004E4EC7">
        <w:rPr>
          <w:rFonts w:ascii="TIM Sans Light" w:hAnsi="TIM Sans Light"/>
          <w:lang w:val="en-GB"/>
        </w:rPr>
        <w:t xml:space="preserve"> </w:t>
      </w:r>
      <w:r w:rsidR="00835233" w:rsidRPr="004E4EC7">
        <w:rPr>
          <w:rFonts w:ascii="TIM Sans Light" w:hAnsi="TIM Sans Light"/>
          <w:lang w:val="en-GB"/>
        </w:rPr>
        <w:t xml:space="preserve">the </w:t>
      </w:r>
      <w:r w:rsidR="00023451" w:rsidRPr="004E4EC7">
        <w:rPr>
          <w:rFonts w:ascii="TIM Sans Light" w:hAnsi="TIM Sans Light"/>
          <w:lang w:val="en-GB"/>
        </w:rPr>
        <w:t>BIC, Best in Media Communication</w:t>
      </w:r>
      <w:r w:rsidR="00835233" w:rsidRPr="004E4EC7">
        <w:rPr>
          <w:rFonts w:ascii="TIM Sans Light" w:hAnsi="TIM Sans Light"/>
          <w:lang w:val="en-GB"/>
        </w:rPr>
        <w:t>,</w:t>
      </w:r>
      <w:r w:rsidR="00A67C82" w:rsidRPr="004E4EC7">
        <w:rPr>
          <w:rFonts w:ascii="TIM Sans Light" w:hAnsi="TIM Sans Light"/>
          <w:lang w:val="en-GB"/>
        </w:rPr>
        <w:t xml:space="preserve"> certification</w:t>
      </w:r>
      <w:r w:rsidR="00AF08A7" w:rsidRPr="004E4EC7">
        <w:rPr>
          <w:rFonts w:ascii="TIM Sans Light" w:hAnsi="TIM Sans Light"/>
          <w:lang w:val="en-GB"/>
        </w:rPr>
        <w:t xml:space="preserve">, </w:t>
      </w:r>
      <w:r w:rsidR="00A67C82" w:rsidRPr="004E4EC7">
        <w:rPr>
          <w:rFonts w:ascii="TIM Sans Light" w:hAnsi="TIM Sans Light"/>
          <w:lang w:val="en-GB"/>
        </w:rPr>
        <w:t xml:space="preserve">created by </w:t>
      </w:r>
      <w:r w:rsidR="00AF08A7" w:rsidRPr="004E4EC7">
        <w:rPr>
          <w:rFonts w:ascii="TIM Sans Light" w:hAnsi="TIM Sans Light" w:cs="Helvetica"/>
          <w:bCs/>
          <w:iCs/>
          <w:lang w:val="en-GB"/>
        </w:rPr>
        <w:t xml:space="preserve">Fortune Italia </w:t>
      </w:r>
      <w:r w:rsidR="00A67C82" w:rsidRPr="004E4EC7">
        <w:rPr>
          <w:rFonts w:ascii="TIM Sans Light" w:hAnsi="TIM Sans Light" w:cs="Helvetica"/>
          <w:bCs/>
          <w:iCs/>
          <w:lang w:val="en-GB"/>
        </w:rPr>
        <w:t>and</w:t>
      </w:r>
      <w:r w:rsidR="00AF08A7" w:rsidRPr="004E4EC7">
        <w:rPr>
          <w:rFonts w:ascii="TIM Sans Light" w:hAnsi="TIM Sans Light" w:cs="Helvetica"/>
          <w:bCs/>
          <w:iCs/>
          <w:lang w:val="en-GB"/>
        </w:rPr>
        <w:t xml:space="preserve"> Eikon Strategic Consulting.</w:t>
      </w:r>
    </w:p>
    <w:p w14:paraId="4B20E994" w14:textId="77777777" w:rsidR="00AF08A7" w:rsidRPr="004E4EC7" w:rsidRDefault="00AF08A7" w:rsidP="00E843B8">
      <w:pPr>
        <w:jc w:val="both"/>
        <w:rPr>
          <w:rFonts w:ascii="TIM Sans Light" w:hAnsi="TIM Sans Light"/>
          <w:lang w:val="en-GB"/>
        </w:rPr>
      </w:pPr>
    </w:p>
    <w:p w14:paraId="6DD003FD" w14:textId="25B8FE84" w:rsidR="00546161" w:rsidRPr="004E4EC7" w:rsidRDefault="00A67C82" w:rsidP="00E843B8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lang w:val="en-GB"/>
        </w:rPr>
        <w:t>The certification was awarded yesterday evening</w:t>
      </w:r>
      <w:r w:rsidR="00AF08A7" w:rsidRPr="004E4EC7">
        <w:rPr>
          <w:rFonts w:ascii="TIM Sans Light" w:hAnsi="TIM Sans Light"/>
          <w:lang w:val="en-GB"/>
        </w:rPr>
        <w:t xml:space="preserve">, </w:t>
      </w:r>
      <w:r w:rsidRPr="004E4EC7">
        <w:rPr>
          <w:rFonts w:ascii="TIM Sans Light" w:hAnsi="TIM Sans Light"/>
          <w:lang w:val="en-GB"/>
        </w:rPr>
        <w:t>with the following motivation</w:t>
      </w:r>
      <w:r w:rsidR="00546161" w:rsidRPr="004E4EC7">
        <w:rPr>
          <w:rFonts w:ascii="TIM Sans Light" w:hAnsi="TIM Sans Light"/>
          <w:lang w:val="en-GB"/>
        </w:rPr>
        <w:t xml:space="preserve">: </w:t>
      </w:r>
    </w:p>
    <w:p w14:paraId="6035ECE1" w14:textId="77777777" w:rsidR="00546161" w:rsidRPr="004E4EC7" w:rsidRDefault="00546161" w:rsidP="00E843B8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lang w:val="en-GB"/>
        </w:rPr>
        <w:t> </w:t>
      </w:r>
    </w:p>
    <w:p w14:paraId="56700709" w14:textId="195FC0D7" w:rsidR="006A0BD7" w:rsidRPr="004E4EC7" w:rsidRDefault="00546161" w:rsidP="00E843B8">
      <w:pPr>
        <w:jc w:val="both"/>
        <w:rPr>
          <w:rFonts w:ascii="TIM Sans Light" w:hAnsi="TIM Sans Light"/>
          <w:i/>
          <w:iCs/>
          <w:lang w:val="en-GB"/>
        </w:rPr>
      </w:pPr>
      <w:r w:rsidRPr="004E4EC7">
        <w:rPr>
          <w:rFonts w:ascii="TIM Sans Light" w:hAnsi="TIM Sans Light"/>
          <w:i/>
          <w:iCs/>
          <w:lang w:val="en-GB"/>
        </w:rPr>
        <w:t>“</w:t>
      </w:r>
      <w:r w:rsidR="00A67C82" w:rsidRPr="004E4EC7">
        <w:rPr>
          <w:rFonts w:ascii="TIM Sans Light" w:hAnsi="TIM Sans Light"/>
          <w:i/>
          <w:iCs/>
          <w:lang w:val="en-GB"/>
        </w:rPr>
        <w:t xml:space="preserve">INWIT </w:t>
      </w:r>
      <w:r w:rsidR="00835233" w:rsidRPr="004E4EC7">
        <w:rPr>
          <w:rFonts w:ascii="TIM Sans Light" w:hAnsi="TIM Sans Light"/>
          <w:i/>
          <w:iCs/>
          <w:lang w:val="en-GB"/>
        </w:rPr>
        <w:t xml:space="preserve">has </w:t>
      </w:r>
      <w:r w:rsidR="00A67C82" w:rsidRPr="004E4EC7">
        <w:rPr>
          <w:rFonts w:ascii="TIM Sans Light" w:hAnsi="TIM Sans Light"/>
          <w:i/>
          <w:iCs/>
          <w:lang w:val="en-GB"/>
        </w:rPr>
        <w:t>obtain</w:t>
      </w:r>
      <w:r w:rsidR="00835233" w:rsidRPr="004E4EC7">
        <w:rPr>
          <w:rFonts w:ascii="TIM Sans Light" w:hAnsi="TIM Sans Light"/>
          <w:i/>
          <w:iCs/>
          <w:lang w:val="en-GB"/>
        </w:rPr>
        <w:t>ed</w:t>
      </w:r>
      <w:r w:rsidR="00A67C82" w:rsidRPr="004E4EC7">
        <w:rPr>
          <w:rFonts w:ascii="TIM Sans Light" w:hAnsi="TIM Sans Light"/>
          <w:i/>
          <w:iCs/>
          <w:lang w:val="en-GB"/>
        </w:rPr>
        <w:t xml:space="preserve"> the Best in Media Communication 2020 certification for a very positive reputational positioning, a positive opinion of the journalists (especially in relation to the completeness of the information) and the ability to communicate the “new INWIT” </w:t>
      </w:r>
      <w:r w:rsidR="00835233" w:rsidRPr="004E4EC7">
        <w:rPr>
          <w:rFonts w:ascii="TIM Sans Light" w:hAnsi="TIM Sans Light"/>
          <w:i/>
          <w:iCs/>
          <w:lang w:val="en-GB"/>
        </w:rPr>
        <w:t>as an innovation enabler</w:t>
      </w:r>
      <w:r w:rsidR="00A67C82" w:rsidRPr="004E4EC7">
        <w:rPr>
          <w:rFonts w:ascii="TIM Sans Light" w:hAnsi="TIM Sans Light"/>
          <w:i/>
          <w:iCs/>
          <w:lang w:val="en-GB"/>
        </w:rPr>
        <w:t>, oriented towards growth and partnership</w:t>
      </w:r>
      <w:r w:rsidRPr="004E4EC7">
        <w:rPr>
          <w:rFonts w:ascii="TIM Sans Light" w:hAnsi="TIM Sans Light"/>
          <w:i/>
          <w:iCs/>
          <w:lang w:val="en-GB"/>
        </w:rPr>
        <w:t>.”</w:t>
      </w:r>
    </w:p>
    <w:p w14:paraId="7299F2B7" w14:textId="77777777" w:rsidR="00876294" w:rsidRPr="004E4EC7" w:rsidRDefault="00876294" w:rsidP="00E843B8">
      <w:pPr>
        <w:jc w:val="both"/>
        <w:rPr>
          <w:rFonts w:ascii="TIM Sans Light" w:hAnsi="TIM Sans Light"/>
          <w:i/>
          <w:iCs/>
          <w:lang w:val="en-GB"/>
        </w:rPr>
      </w:pPr>
    </w:p>
    <w:p w14:paraId="61A88F7B" w14:textId="42234850" w:rsidR="00546161" w:rsidRPr="004E4EC7" w:rsidRDefault="00A67C82" w:rsidP="005F53A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</w:pPr>
      <w:r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The Best in Media Communication certification is a scientific, transparent and objective method of measuring the impact of corporate communication. </w:t>
      </w:r>
      <w:r w:rsidR="00835233"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>It refers n</w:t>
      </w:r>
      <w:r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ot only </w:t>
      </w:r>
      <w:r w:rsidR="004E4EC7"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to </w:t>
      </w:r>
      <w:r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visibility, but also </w:t>
      </w:r>
      <w:r w:rsidR="004E4EC7"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to </w:t>
      </w:r>
      <w:r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positioning in the media and quality in </w:t>
      </w:r>
      <w:r w:rsidR="00835233"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 xml:space="preserve">the </w:t>
      </w:r>
      <w:r w:rsidRPr="004E4EC7">
        <w:rPr>
          <w:rStyle w:val="Enfasigrassetto"/>
          <w:rFonts w:ascii="TIM Sans Light" w:hAnsi="TIM Sans Light" w:cs="Helvetica"/>
          <w:b w:val="0"/>
          <w:bCs w:val="0"/>
          <w:sz w:val="22"/>
          <w:szCs w:val="22"/>
          <w:lang w:val="en-GB"/>
        </w:rPr>
        <w:t>relations that are established with journalistic editorial activities</w:t>
      </w:r>
      <w:r w:rsidR="005D4134" w:rsidRPr="004E4EC7">
        <w:rPr>
          <w:rFonts w:ascii="TIM Sans Light" w:hAnsi="TIM Sans Light"/>
          <w:sz w:val="22"/>
          <w:szCs w:val="22"/>
          <w:lang w:val="en-GB"/>
        </w:rPr>
        <w:t xml:space="preserve">. </w:t>
      </w:r>
    </w:p>
    <w:p w14:paraId="6CA0841E" w14:textId="77777777" w:rsidR="002836B8" w:rsidRPr="004E4EC7" w:rsidRDefault="002836B8" w:rsidP="002836B8">
      <w:pPr>
        <w:pStyle w:val="NormaleWeb"/>
        <w:shd w:val="clear" w:color="auto" w:fill="FFFFFF"/>
        <w:spacing w:before="0" w:beforeAutospacing="0" w:after="0" w:afterAutospacing="0"/>
        <w:rPr>
          <w:rFonts w:ascii="TIM Sans Light" w:hAnsi="TIM Sans Light"/>
          <w:sz w:val="22"/>
          <w:szCs w:val="22"/>
          <w:lang w:val="en-GB"/>
        </w:rPr>
      </w:pPr>
    </w:p>
    <w:p w14:paraId="1A954D49" w14:textId="5E99F695" w:rsidR="00546161" w:rsidRPr="004E4EC7" w:rsidRDefault="00783B63" w:rsidP="004A3FA5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i/>
          <w:iCs/>
          <w:lang w:val="en-GB"/>
        </w:rPr>
        <w:t>“</w:t>
      </w:r>
      <w:r w:rsidR="00A67C82" w:rsidRPr="004E4EC7">
        <w:rPr>
          <w:rFonts w:ascii="TIM Sans Light" w:hAnsi="TIM Sans Light"/>
          <w:i/>
          <w:iCs/>
          <w:lang w:val="en-GB"/>
        </w:rPr>
        <w:t xml:space="preserve">This certification is a source of great pride for us; it’s the result of hard work and </w:t>
      </w:r>
      <w:r w:rsidR="00835233" w:rsidRPr="004E4EC7">
        <w:rPr>
          <w:rFonts w:ascii="TIM Sans Light" w:hAnsi="TIM Sans Light"/>
          <w:i/>
          <w:iCs/>
          <w:lang w:val="en-GB"/>
        </w:rPr>
        <w:t xml:space="preserve">is thanks to </w:t>
      </w:r>
      <w:r w:rsidR="00A67C82" w:rsidRPr="004E4EC7">
        <w:rPr>
          <w:rFonts w:ascii="TIM Sans Light" w:hAnsi="TIM Sans Light"/>
          <w:i/>
          <w:iCs/>
          <w:lang w:val="en-GB"/>
        </w:rPr>
        <w:t>the whole team and the entire company. The “new” INWIT was created more than a year ago, but this award conf</w:t>
      </w:r>
      <w:r w:rsidR="00835233" w:rsidRPr="004E4EC7">
        <w:rPr>
          <w:rFonts w:ascii="TIM Sans Light" w:hAnsi="TIM Sans Light"/>
          <w:i/>
          <w:iCs/>
          <w:lang w:val="en-GB"/>
        </w:rPr>
        <w:t>i</w:t>
      </w:r>
      <w:r w:rsidR="00A67C82" w:rsidRPr="004E4EC7">
        <w:rPr>
          <w:rFonts w:ascii="TIM Sans Light" w:hAnsi="TIM Sans Light"/>
          <w:i/>
          <w:iCs/>
          <w:lang w:val="en-GB"/>
        </w:rPr>
        <w:t>rms that we’re on the right path for the building of a strong reputation</w:t>
      </w:r>
      <w:r w:rsidR="006B52F0" w:rsidRPr="004E4EC7">
        <w:rPr>
          <w:rFonts w:ascii="TIM Sans Light" w:hAnsi="TIM Sans Light"/>
          <w:i/>
          <w:iCs/>
          <w:lang w:val="en-GB"/>
        </w:rPr>
        <w:t>”</w:t>
      </w:r>
      <w:r w:rsidR="00876294" w:rsidRPr="004E4EC7">
        <w:rPr>
          <w:rFonts w:ascii="TIM Sans Light" w:hAnsi="TIM Sans Light"/>
          <w:i/>
          <w:iCs/>
          <w:lang w:val="en-GB"/>
        </w:rPr>
        <w:t xml:space="preserve"> </w:t>
      </w:r>
      <w:r w:rsidR="00230F8E" w:rsidRPr="004E4EC7">
        <w:rPr>
          <w:rFonts w:ascii="TIM Sans Light" w:hAnsi="TIM Sans Light"/>
          <w:i/>
          <w:iCs/>
          <w:lang w:val="en-GB"/>
        </w:rPr>
        <w:t>-</w:t>
      </w:r>
      <w:r w:rsidR="00574890" w:rsidRPr="004E4EC7">
        <w:rPr>
          <w:rFonts w:ascii="TIM Sans Light" w:hAnsi="TIM Sans Light"/>
          <w:i/>
          <w:iCs/>
          <w:lang w:val="en-GB"/>
        </w:rPr>
        <w:t xml:space="preserve"> </w:t>
      </w:r>
      <w:r w:rsidR="00574890" w:rsidRPr="004E4EC7">
        <w:rPr>
          <w:rFonts w:ascii="TIM Sans Light" w:hAnsi="TIM Sans Light"/>
          <w:b/>
          <w:lang w:val="en-GB"/>
        </w:rPr>
        <w:t>Michelangelo Suigo</w:t>
      </w:r>
      <w:r w:rsidR="00574890" w:rsidRPr="004E4EC7">
        <w:rPr>
          <w:rFonts w:ascii="TIM Sans Light" w:hAnsi="TIM Sans Light"/>
          <w:lang w:val="en-GB"/>
        </w:rPr>
        <w:t>,</w:t>
      </w:r>
      <w:r w:rsidR="00A67C82" w:rsidRPr="004E4EC7">
        <w:rPr>
          <w:rFonts w:ascii="TIM Sans Light" w:hAnsi="TIM Sans Light"/>
          <w:lang w:val="en-GB"/>
        </w:rPr>
        <w:t xml:space="preserve"> INWIT’s External Relations, Communication and Sustainability Director, declared</w:t>
      </w:r>
      <w:r w:rsidR="00B6558A" w:rsidRPr="004E4EC7">
        <w:rPr>
          <w:rFonts w:ascii="TIM Sans Light" w:hAnsi="TIM Sans Light"/>
          <w:lang w:val="en-GB"/>
        </w:rPr>
        <w:t xml:space="preserve">. </w:t>
      </w:r>
    </w:p>
    <w:p w14:paraId="6C1C2103" w14:textId="25FBEF82" w:rsidR="009348AC" w:rsidRPr="004E4EC7" w:rsidRDefault="009348AC" w:rsidP="004A3FA5">
      <w:pPr>
        <w:jc w:val="both"/>
        <w:rPr>
          <w:rFonts w:ascii="TIM Sans Light" w:hAnsi="TIM Sans Light"/>
          <w:lang w:val="en-GB"/>
        </w:rPr>
      </w:pPr>
    </w:p>
    <w:p w14:paraId="4D20073F" w14:textId="77777777" w:rsidR="002F02E9" w:rsidRPr="004E4EC7" w:rsidRDefault="002F02E9" w:rsidP="004A3FA5">
      <w:pPr>
        <w:jc w:val="both"/>
        <w:rPr>
          <w:rFonts w:ascii="TIM Sans Light" w:hAnsi="TIM Sans Light"/>
          <w:lang w:val="en-GB"/>
        </w:rPr>
      </w:pPr>
    </w:p>
    <w:p w14:paraId="53235FF5" w14:textId="206EA22F" w:rsidR="002F02E9" w:rsidRPr="004E4EC7" w:rsidRDefault="002F02E9" w:rsidP="002F02E9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lang w:val="en-GB"/>
        </w:rPr>
        <w:t xml:space="preserve">Fortune Italia </w:t>
      </w:r>
      <w:r w:rsidR="00A67C82" w:rsidRPr="004E4EC7">
        <w:rPr>
          <w:rFonts w:ascii="TIM Sans Light" w:hAnsi="TIM Sans Light"/>
          <w:lang w:val="en-GB"/>
        </w:rPr>
        <w:t>organised the award ceremony</w:t>
      </w:r>
      <w:r w:rsidRPr="004E4EC7">
        <w:rPr>
          <w:rFonts w:ascii="TIM Sans Light" w:hAnsi="TIM Sans Light"/>
          <w:lang w:val="en-GB"/>
        </w:rPr>
        <w:t xml:space="preserve"> </w:t>
      </w:r>
      <w:r w:rsidR="00A67C82" w:rsidRPr="004E4EC7">
        <w:rPr>
          <w:rFonts w:ascii="TIM Sans Light" w:hAnsi="TIM Sans Light"/>
          <w:lang w:val="en-GB"/>
        </w:rPr>
        <w:t xml:space="preserve">of the </w:t>
      </w:r>
      <w:r w:rsidRPr="004E4EC7">
        <w:rPr>
          <w:rFonts w:ascii="TIM Sans Light" w:hAnsi="TIM Sans Light"/>
          <w:lang w:val="en-GB"/>
        </w:rPr>
        <w:t>BIC, Best in media communication</w:t>
      </w:r>
      <w:r w:rsidR="00A67C82" w:rsidRPr="004E4EC7">
        <w:rPr>
          <w:rFonts w:ascii="TIM Sans Light" w:hAnsi="TIM Sans Light"/>
          <w:lang w:val="en-GB"/>
        </w:rPr>
        <w:t>, certifications</w:t>
      </w:r>
      <w:r w:rsidRPr="004E4EC7">
        <w:rPr>
          <w:rFonts w:ascii="TIM Sans Light" w:hAnsi="TIM Sans Light"/>
          <w:lang w:val="en-GB"/>
        </w:rPr>
        <w:t xml:space="preserve">, </w:t>
      </w:r>
      <w:r w:rsidR="00A67C82" w:rsidRPr="004E4EC7">
        <w:rPr>
          <w:rFonts w:ascii="TIM Sans Light" w:hAnsi="TIM Sans Light"/>
          <w:lang w:val="en-GB"/>
        </w:rPr>
        <w:t>in partnership with</w:t>
      </w:r>
      <w:r w:rsidRPr="004E4EC7">
        <w:rPr>
          <w:rFonts w:ascii="TIM Sans Light" w:hAnsi="TIM Sans Light"/>
          <w:lang w:val="en-GB"/>
        </w:rPr>
        <w:t xml:space="preserve"> Eikon Strategic Consulting.</w:t>
      </w:r>
    </w:p>
    <w:p w14:paraId="2FFEE758" w14:textId="60FDE8BE" w:rsidR="009348AC" w:rsidRPr="004E4EC7" w:rsidRDefault="009348AC" w:rsidP="004A3FA5">
      <w:pPr>
        <w:jc w:val="both"/>
        <w:rPr>
          <w:rFonts w:ascii="TIM Sans Light" w:hAnsi="TIM Sans Light"/>
          <w:lang w:val="en-GB"/>
        </w:rPr>
      </w:pPr>
    </w:p>
    <w:p w14:paraId="0179C3CE" w14:textId="1AABA5EE" w:rsidR="00A67C82" w:rsidRPr="004E4EC7" w:rsidRDefault="00A67C82" w:rsidP="002F02E9">
      <w:pPr>
        <w:jc w:val="both"/>
        <w:rPr>
          <w:rFonts w:ascii="TIM Sans Light" w:hAnsi="TIM Sans Light"/>
          <w:lang w:val="en-GB"/>
        </w:rPr>
      </w:pPr>
      <w:r w:rsidRPr="004E4EC7">
        <w:rPr>
          <w:rFonts w:ascii="TIM Sans Light" w:hAnsi="TIM Sans Light"/>
          <w:lang w:val="en-GB"/>
        </w:rPr>
        <w:t>The event, organised by Fortune Italia in partnership with Eikon Strategic Consulting, was held in the Multimediale RDS - Radio Dimensione Suono Auditorium and was presented by Francesca Manzini and Fabio Insenga. The first part was dedicated to a discussion on the future of communication, with prominent speakers and the awarding of the certification plates; the second part was dedicated, instead, to networking and the customary photo</w:t>
      </w:r>
      <w:r w:rsidR="00835233" w:rsidRPr="004E4EC7">
        <w:rPr>
          <w:rFonts w:ascii="TIM Sans Light" w:hAnsi="TIM Sans Light"/>
          <w:lang w:val="en-GB"/>
        </w:rPr>
        <w:t xml:space="preserve"> session</w:t>
      </w:r>
      <w:r w:rsidRPr="004E4EC7">
        <w:rPr>
          <w:rFonts w:ascii="TIM Sans Light" w:hAnsi="TIM Sans Light"/>
          <w:lang w:val="en-GB"/>
        </w:rPr>
        <w:t xml:space="preserve"> for each company.</w:t>
      </w:r>
    </w:p>
    <w:p w14:paraId="502AEC96" w14:textId="7DB981C1" w:rsidR="002F02E9" w:rsidRPr="004E4EC7" w:rsidRDefault="002F02E9" w:rsidP="002F02E9">
      <w:pPr>
        <w:jc w:val="both"/>
        <w:rPr>
          <w:rFonts w:ascii="TIM Sans Light" w:hAnsi="TIM Sans Light"/>
          <w:lang w:val="en-GB"/>
        </w:rPr>
      </w:pPr>
    </w:p>
    <w:p w14:paraId="07D6AFB2" w14:textId="521EFE01" w:rsidR="009348AC" w:rsidRPr="004E4EC7" w:rsidRDefault="009348AC" w:rsidP="004A3FA5">
      <w:pPr>
        <w:jc w:val="both"/>
        <w:rPr>
          <w:rFonts w:ascii="TIM Sans Light" w:hAnsi="TIM Sans Light"/>
          <w:lang w:val="en-GB"/>
        </w:rPr>
      </w:pPr>
    </w:p>
    <w:p w14:paraId="48A33E30" w14:textId="77777777" w:rsidR="009348AC" w:rsidRPr="004E4EC7" w:rsidRDefault="009348AC" w:rsidP="004A3FA5">
      <w:pPr>
        <w:jc w:val="both"/>
        <w:rPr>
          <w:rFonts w:ascii="TIM Sans Light" w:hAnsi="TIM Sans Light"/>
          <w:i/>
          <w:iCs/>
          <w:lang w:val="en-GB"/>
        </w:rPr>
      </w:pPr>
    </w:p>
    <w:p w14:paraId="6CC296B3" w14:textId="77777777" w:rsidR="00546161" w:rsidRPr="004E4EC7" w:rsidRDefault="00546161" w:rsidP="004A3FA5">
      <w:pPr>
        <w:jc w:val="both"/>
        <w:rPr>
          <w:rFonts w:ascii="TIM Sans Light" w:hAnsi="TIM Sans Light"/>
          <w:i/>
          <w:iCs/>
          <w:lang w:val="en-GB"/>
        </w:rPr>
      </w:pPr>
    </w:p>
    <w:bookmarkEnd w:id="0"/>
    <w:p w14:paraId="001C3F2D" w14:textId="77777777" w:rsidR="008E0D48" w:rsidRPr="004E4EC7" w:rsidRDefault="008E0D48" w:rsidP="004A3FA5">
      <w:pPr>
        <w:jc w:val="both"/>
        <w:rPr>
          <w:rFonts w:ascii="TIM Sans Thin" w:hAnsi="TIM Sans Thin" w:cs="Arial"/>
          <w:color w:val="0D0D0D" w:themeColor="text1" w:themeTint="F2"/>
          <w:shd w:val="clear" w:color="auto" w:fill="FFFFFF"/>
          <w:lang w:val="en-GB" w:eastAsia="it-IT"/>
        </w:rPr>
      </w:pPr>
    </w:p>
    <w:tbl>
      <w:tblPr>
        <w:tblW w:w="0" w:type="auto"/>
        <w:tblBorders>
          <w:top w:val="single" w:sz="12" w:space="0" w:color="6C2085"/>
          <w:left w:val="single" w:sz="12" w:space="0" w:color="6C2085"/>
          <w:bottom w:val="single" w:sz="12" w:space="0" w:color="6C2085"/>
          <w:right w:val="single" w:sz="12" w:space="0" w:color="6C2085"/>
        </w:tblBorders>
        <w:tblLook w:val="04A0" w:firstRow="1" w:lastRow="0" w:firstColumn="1" w:lastColumn="0" w:noHBand="0" w:noVBand="1"/>
      </w:tblPr>
      <w:tblGrid>
        <w:gridCol w:w="4840"/>
        <w:gridCol w:w="4768"/>
      </w:tblGrid>
      <w:tr w:rsidR="000C0625" w:rsidRPr="004E4EC7" w14:paraId="0E2099EC" w14:textId="77777777" w:rsidTr="000C0625">
        <w:trPr>
          <w:trHeight w:val="63"/>
        </w:trPr>
        <w:tc>
          <w:tcPr>
            <w:tcW w:w="4934" w:type="dxa"/>
            <w:tcBorders>
              <w:top w:val="single" w:sz="12" w:space="0" w:color="66CCFF"/>
              <w:left w:val="single" w:sz="12" w:space="0" w:color="66CCFF"/>
              <w:bottom w:val="single" w:sz="12" w:space="0" w:color="66CCFF"/>
            </w:tcBorders>
            <w:shd w:val="clear" w:color="auto" w:fill="CCECFF"/>
          </w:tcPr>
          <w:p w14:paraId="56B0556C" w14:textId="77777777" w:rsidR="000C0625" w:rsidRPr="004E4EC7" w:rsidRDefault="000C0625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E4EC7"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  <w:lang w:val="en-GB"/>
              </w:rPr>
              <w:t>INWIT</w:t>
            </w:r>
          </w:p>
          <w:p w14:paraId="45C9F34A" w14:textId="11F28896" w:rsidR="000C0625" w:rsidRPr="004E4EC7" w:rsidRDefault="00A67C82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r w:rsidRPr="004E4EC7"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  <w:t>Press Office</w:t>
            </w:r>
          </w:p>
          <w:p w14:paraId="6F874B0D" w14:textId="77777777" w:rsidR="000C0625" w:rsidRPr="004E4EC7" w:rsidRDefault="00FD5287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  <w:hyperlink r:id="rId7" w:history="1">
              <w:r w:rsidR="000C0625" w:rsidRPr="004E4EC7">
                <w:rPr>
                  <w:rFonts w:ascii="TIM Sans Thin" w:eastAsia="Calibri" w:hAnsi="TIM Sans Thin" w:cs="Arial"/>
                  <w:color w:val="000000"/>
                  <w:sz w:val="20"/>
                  <w:szCs w:val="20"/>
                  <w:u w:val="single" w:color="000000"/>
                  <w:bdr w:val="nil"/>
                  <w:lang w:val="en-GB"/>
                </w:rPr>
                <w:t>pressoffice@inwit.it</w:t>
              </w:r>
            </w:hyperlink>
          </w:p>
        </w:tc>
        <w:tc>
          <w:tcPr>
            <w:tcW w:w="4914" w:type="dxa"/>
            <w:tcBorders>
              <w:top w:val="single" w:sz="12" w:space="0" w:color="66CCFF"/>
              <w:bottom w:val="single" w:sz="12" w:space="0" w:color="66CCFF"/>
              <w:right w:val="single" w:sz="12" w:space="0" w:color="66CCFF"/>
            </w:tcBorders>
            <w:shd w:val="clear" w:color="auto" w:fill="CCECFF"/>
          </w:tcPr>
          <w:p w14:paraId="34572484" w14:textId="77777777" w:rsidR="000C0625" w:rsidRPr="004E4EC7" w:rsidRDefault="000C0625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  <w:lang w:val="en-GB"/>
              </w:rPr>
            </w:pPr>
          </w:p>
        </w:tc>
      </w:tr>
    </w:tbl>
    <w:p w14:paraId="13BDAE88" w14:textId="77777777" w:rsidR="000C0625" w:rsidRPr="004E4EC7" w:rsidRDefault="000C0625" w:rsidP="009348AC">
      <w:pPr>
        <w:pStyle w:val="Default"/>
        <w:jc w:val="both"/>
        <w:rPr>
          <w:rFonts w:ascii="TIM Sans Thin" w:eastAsia="Times New Roman" w:hAnsi="TIM Sans Thin" w:cs="Arial"/>
          <w:color w:val="0D0D0D" w:themeColor="text1" w:themeTint="F2"/>
          <w:shd w:val="clear" w:color="auto" w:fill="FFFFFF"/>
          <w:lang w:val="en-GB" w:eastAsia="it-IT"/>
        </w:rPr>
      </w:pPr>
    </w:p>
    <w:sectPr w:rsidR="000C0625" w:rsidRPr="004E4EC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5FDC" w14:textId="77777777" w:rsidR="00FD5287" w:rsidRDefault="00FD5287" w:rsidP="008B4307">
      <w:r>
        <w:separator/>
      </w:r>
    </w:p>
  </w:endnote>
  <w:endnote w:type="continuationSeparator" w:id="0">
    <w:p w14:paraId="28B995D8" w14:textId="77777777" w:rsidR="00FD5287" w:rsidRDefault="00FD5287" w:rsidP="008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 Light">
    <w:altName w:val="Cambria"/>
    <w:charset w:val="00"/>
    <w:family w:val="roman"/>
    <w:pitch w:val="variable"/>
    <w:sig w:usb0="A000006F" w:usb1="4000207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 Thin">
    <w:altName w:val="Cambria"/>
    <w:charset w:val="00"/>
    <w:family w:val="roman"/>
    <w:pitch w:val="variable"/>
    <w:sig w:usb0="A000006F" w:usb1="4000207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84E6" w14:textId="77777777" w:rsidR="00FD5287" w:rsidRDefault="00FD5287" w:rsidP="008B4307">
      <w:r>
        <w:separator/>
      </w:r>
    </w:p>
  </w:footnote>
  <w:footnote w:type="continuationSeparator" w:id="0">
    <w:p w14:paraId="0C219BB9" w14:textId="77777777" w:rsidR="00FD5287" w:rsidRDefault="00FD5287" w:rsidP="008B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D523" w14:textId="77777777" w:rsidR="008B4307" w:rsidRDefault="008B4307">
    <w:pPr>
      <w:pStyle w:val="Intestazione"/>
    </w:pPr>
  </w:p>
  <w:p w14:paraId="57547129" w14:textId="77777777" w:rsidR="008B4307" w:rsidRDefault="008B4307">
    <w:pPr>
      <w:pStyle w:val="Intestazione"/>
    </w:pPr>
  </w:p>
  <w:p w14:paraId="5D861CBE" w14:textId="77777777" w:rsidR="008B4307" w:rsidRDefault="008B4307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181CDD" wp14:editId="24183309">
          <wp:simplePos x="0" y="0"/>
          <wp:positionH relativeFrom="margin">
            <wp:posOffset>6350</wp:posOffset>
          </wp:positionH>
          <wp:positionV relativeFrom="topMargin">
            <wp:posOffset>52070</wp:posOffset>
          </wp:positionV>
          <wp:extent cx="1720850" cy="962025"/>
          <wp:effectExtent l="0" t="0" r="0" b="0"/>
          <wp:wrapTight wrapText="bothSides">
            <wp:wrapPolygon edited="0">
              <wp:start x="0" y="2994"/>
              <wp:lineTo x="0" y="17537"/>
              <wp:lineTo x="21281" y="17537"/>
              <wp:lineTo x="21042" y="15398"/>
              <wp:lineTo x="19846" y="10693"/>
              <wp:lineTo x="21281" y="4277"/>
              <wp:lineTo x="21281" y="2994"/>
              <wp:lineTo x="0" y="2994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B74"/>
    <w:multiLevelType w:val="multilevel"/>
    <w:tmpl w:val="07E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E"/>
    <w:rsid w:val="00013F11"/>
    <w:rsid w:val="00023451"/>
    <w:rsid w:val="0003619A"/>
    <w:rsid w:val="00052DCD"/>
    <w:rsid w:val="000747AD"/>
    <w:rsid w:val="00086ACF"/>
    <w:rsid w:val="00090FF6"/>
    <w:rsid w:val="000B1228"/>
    <w:rsid w:val="000B31BD"/>
    <w:rsid w:val="000C0625"/>
    <w:rsid w:val="000E423E"/>
    <w:rsid w:val="0011171A"/>
    <w:rsid w:val="001B1D38"/>
    <w:rsid w:val="001E73E5"/>
    <w:rsid w:val="002042C0"/>
    <w:rsid w:val="002062A9"/>
    <w:rsid w:val="00230F8E"/>
    <w:rsid w:val="00233146"/>
    <w:rsid w:val="00246C5E"/>
    <w:rsid w:val="00265E8E"/>
    <w:rsid w:val="00270315"/>
    <w:rsid w:val="002759B2"/>
    <w:rsid w:val="002836B8"/>
    <w:rsid w:val="002E56C5"/>
    <w:rsid w:val="002F02E9"/>
    <w:rsid w:val="00330EB8"/>
    <w:rsid w:val="00352FA8"/>
    <w:rsid w:val="00356F33"/>
    <w:rsid w:val="0037310F"/>
    <w:rsid w:val="00395E63"/>
    <w:rsid w:val="003A153E"/>
    <w:rsid w:val="003E4AD3"/>
    <w:rsid w:val="00417425"/>
    <w:rsid w:val="004A3E92"/>
    <w:rsid w:val="004A3FA5"/>
    <w:rsid w:val="004B469F"/>
    <w:rsid w:val="004C50B9"/>
    <w:rsid w:val="004D347A"/>
    <w:rsid w:val="004E4EC7"/>
    <w:rsid w:val="005115D9"/>
    <w:rsid w:val="005210BB"/>
    <w:rsid w:val="00523D69"/>
    <w:rsid w:val="0054376D"/>
    <w:rsid w:val="00546161"/>
    <w:rsid w:val="005702F4"/>
    <w:rsid w:val="00574890"/>
    <w:rsid w:val="005C67D0"/>
    <w:rsid w:val="005D4134"/>
    <w:rsid w:val="005F53A9"/>
    <w:rsid w:val="00627F56"/>
    <w:rsid w:val="00660D39"/>
    <w:rsid w:val="0067608E"/>
    <w:rsid w:val="006A0BD7"/>
    <w:rsid w:val="006A3A78"/>
    <w:rsid w:val="006A64DC"/>
    <w:rsid w:val="006B52F0"/>
    <w:rsid w:val="006C7097"/>
    <w:rsid w:val="00756580"/>
    <w:rsid w:val="0075739A"/>
    <w:rsid w:val="0076418E"/>
    <w:rsid w:val="00783B63"/>
    <w:rsid w:val="00797C50"/>
    <w:rsid w:val="00835233"/>
    <w:rsid w:val="00855667"/>
    <w:rsid w:val="008642A4"/>
    <w:rsid w:val="00872244"/>
    <w:rsid w:val="00876294"/>
    <w:rsid w:val="008939A3"/>
    <w:rsid w:val="008A31CB"/>
    <w:rsid w:val="008B38F7"/>
    <w:rsid w:val="008B4307"/>
    <w:rsid w:val="008E0D48"/>
    <w:rsid w:val="008E3333"/>
    <w:rsid w:val="00905565"/>
    <w:rsid w:val="00931A94"/>
    <w:rsid w:val="00931F46"/>
    <w:rsid w:val="009348AC"/>
    <w:rsid w:val="009432BB"/>
    <w:rsid w:val="00951EA4"/>
    <w:rsid w:val="009A1B94"/>
    <w:rsid w:val="009A267C"/>
    <w:rsid w:val="009B12DA"/>
    <w:rsid w:val="009E3E58"/>
    <w:rsid w:val="00A15929"/>
    <w:rsid w:val="00A35734"/>
    <w:rsid w:val="00A67C82"/>
    <w:rsid w:val="00A70597"/>
    <w:rsid w:val="00A91E85"/>
    <w:rsid w:val="00AA7660"/>
    <w:rsid w:val="00AF08A7"/>
    <w:rsid w:val="00B653FF"/>
    <w:rsid w:val="00B6558A"/>
    <w:rsid w:val="00BA2641"/>
    <w:rsid w:val="00BD12BB"/>
    <w:rsid w:val="00BE0C5F"/>
    <w:rsid w:val="00C803F5"/>
    <w:rsid w:val="00C93D84"/>
    <w:rsid w:val="00C948AF"/>
    <w:rsid w:val="00CA7C75"/>
    <w:rsid w:val="00CE32F1"/>
    <w:rsid w:val="00CE7E3D"/>
    <w:rsid w:val="00D25F8B"/>
    <w:rsid w:val="00D532DC"/>
    <w:rsid w:val="00D63680"/>
    <w:rsid w:val="00D6738B"/>
    <w:rsid w:val="00DC1608"/>
    <w:rsid w:val="00E70043"/>
    <w:rsid w:val="00E843B8"/>
    <w:rsid w:val="00E91BA9"/>
    <w:rsid w:val="00E93D50"/>
    <w:rsid w:val="00EB4F9F"/>
    <w:rsid w:val="00EC2EE1"/>
    <w:rsid w:val="00F03194"/>
    <w:rsid w:val="00F23221"/>
    <w:rsid w:val="00F94E20"/>
    <w:rsid w:val="00FA0F15"/>
    <w:rsid w:val="00FD4D2A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8343"/>
  <w15:chartTrackingRefBased/>
  <w15:docId w15:val="{385C28FC-F443-4FAB-9CEF-FDB37BA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18E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7D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0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307"/>
    <w:rPr>
      <w:rFonts w:ascii="Calibri" w:eastAsia="Times New Roman" w:hAnsi="Calibri" w:cs="Times New Roman"/>
    </w:rPr>
  </w:style>
  <w:style w:type="paragraph" w:customStyle="1" w:styleId="Default">
    <w:name w:val="Default"/>
    <w:rsid w:val="000C06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yala" w:eastAsia="Nyala" w:hAnsi="Nyala" w:cs="Nyala"/>
      <w:color w:val="000000"/>
      <w:sz w:val="24"/>
      <w:szCs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67D0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  <w:style w:type="character" w:styleId="Collegamentoipertestuale">
    <w:name w:val="Hyperlink"/>
    <w:rsid w:val="005C67D0"/>
    <w:rPr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7D0"/>
    <w:pPr>
      <w:widowControl w:val="0"/>
      <w:autoSpaceDE w:val="0"/>
      <w:autoSpaceDN w:val="0"/>
      <w:spacing w:before="32"/>
      <w:ind w:left="821" w:hanging="361"/>
    </w:pPr>
    <w:rPr>
      <w:rFonts w:ascii="Times New Roman" w:hAnsi="Times New Roman"/>
      <w:sz w:val="18"/>
      <w:szCs w:val="18"/>
      <w:u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7D0"/>
    <w:rPr>
      <w:rFonts w:ascii="Times New Roman" w:eastAsia="Times New Roman" w:hAnsi="Times New Roman" w:cs="Times New Roman"/>
      <w:sz w:val="18"/>
      <w:szCs w:val="1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F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F46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64DC"/>
    <w:pPr>
      <w:ind w:left="720"/>
      <w:contextualSpacing/>
    </w:pPr>
    <w:rPr>
      <w:rFonts w:eastAsiaTheme="minorHAnsi" w:cs="Calibri"/>
      <w:lang w:eastAsia="it-IT"/>
    </w:rPr>
  </w:style>
  <w:style w:type="paragraph" w:styleId="NormaleWeb">
    <w:name w:val="Normal (Web)"/>
    <w:basedOn w:val="Normale"/>
    <w:uiPriority w:val="99"/>
    <w:unhideWhenUsed/>
    <w:rsid w:val="00797C5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6161"/>
    <w:rPr>
      <w:b/>
      <w:bCs/>
    </w:rPr>
  </w:style>
  <w:style w:type="character" w:styleId="Enfasicorsivo">
    <w:name w:val="Emphasis"/>
    <w:basedOn w:val="Carpredefinitoparagrafo"/>
    <w:uiPriority w:val="20"/>
    <w:qFormat/>
    <w:rsid w:val="00546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office@inwi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Fioravanti Arianna</dc:creator>
  <cp:keywords/>
  <dc:description/>
  <cp:lastModifiedBy>Lucia Masieri</cp:lastModifiedBy>
  <cp:revision>5</cp:revision>
  <cp:lastPrinted>2021-02-18T13:55:00Z</cp:lastPrinted>
  <dcterms:created xsi:type="dcterms:W3CDTF">2021-06-04T15:27:00Z</dcterms:created>
  <dcterms:modified xsi:type="dcterms:W3CDTF">2021-06-07T08:53:00Z</dcterms:modified>
</cp:coreProperties>
</file>