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08BE" w14:textId="77777777" w:rsidR="008B4307" w:rsidRPr="0027541E" w:rsidRDefault="008B38F7" w:rsidP="008B4307">
      <w:pPr>
        <w:tabs>
          <w:tab w:val="left" w:pos="567"/>
        </w:tabs>
        <w:spacing w:after="60"/>
        <w:contextualSpacing/>
        <w:rPr>
          <w:rFonts w:ascii="TIM Sans" w:hAnsi="TIM Sans" w:cs="Arial"/>
          <w:color w:val="808080" w:themeColor="background1" w:themeShade="80"/>
          <w:sz w:val="36"/>
          <w:szCs w:val="36"/>
        </w:rPr>
      </w:pPr>
      <w:bookmarkStart w:id="0" w:name="_GoBack"/>
      <w:bookmarkEnd w:id="0"/>
      <w:r>
        <w:rPr>
          <w:rFonts w:ascii="TIM Sans" w:hAnsi="TIM Sans" w:cs="Arial"/>
          <w:color w:val="808080" w:themeColor="background1" w:themeShade="80"/>
          <w:sz w:val="36"/>
        </w:rPr>
        <w:t>Comunicato stampa</w:t>
      </w:r>
    </w:p>
    <w:p w14:paraId="5D406160" w14:textId="77777777" w:rsidR="0076418E" w:rsidRPr="008B4307" w:rsidRDefault="008B4307">
      <w:pPr>
        <w:contextualSpacing/>
        <w:rPr>
          <w:b/>
          <w:color w:val="00B0F0"/>
        </w:rPr>
      </w:pPr>
      <w:r>
        <w:rPr>
          <w:rFonts w:ascii="TIM Sans" w:hAnsi="TIM Sans" w:cs="Arial"/>
          <w:noProof/>
          <w:color w:val="FFFFFF" w:themeColor="background1"/>
          <w:sz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BB30" wp14:editId="79C60E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409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6CCFF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1A9E75" id="Connettore dirit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" strokecolor="#6cf" strokeweight="1.5pt">
                <v:stroke joinstyle="miter"/>
              </v:line>
            </w:pict>
          </mc:Fallback>
        </mc:AlternateContent>
      </w:r>
    </w:p>
    <w:p w14:paraId="09E47F90" w14:textId="77777777" w:rsidR="00EB4F9F" w:rsidRDefault="00EB4F9F" w:rsidP="00546161">
      <w:pPr>
        <w:jc w:val="center"/>
        <w:rPr>
          <w:rFonts w:ascii="TIM Sans Light" w:hAnsi="TIM Sans Light"/>
          <w:i/>
          <w:iCs/>
        </w:rPr>
      </w:pPr>
      <w:bookmarkStart w:id="1" w:name="_Hlk64553514"/>
    </w:p>
    <w:p w14:paraId="1DFE6911" w14:textId="77777777" w:rsidR="00546161" w:rsidRPr="00E843B8" w:rsidRDefault="00546161" w:rsidP="00E843B8">
      <w:pPr>
        <w:jc w:val="center"/>
        <w:rPr>
          <w:rFonts w:ascii="TIM Sans Light" w:hAnsi="TIM Sans Light"/>
          <w:b/>
          <w:sz w:val="36"/>
          <w:szCs w:val="36"/>
        </w:rPr>
      </w:pPr>
      <w:r w:rsidRPr="00E843B8">
        <w:rPr>
          <w:rFonts w:ascii="TIM Sans Light" w:hAnsi="TIM Sans Light"/>
          <w:b/>
          <w:sz w:val="36"/>
          <w:szCs w:val="36"/>
        </w:rPr>
        <w:t xml:space="preserve">INWIT </w:t>
      </w:r>
      <w:r w:rsidR="00783B63">
        <w:rPr>
          <w:rFonts w:ascii="TIM Sans Light" w:hAnsi="TIM Sans Light"/>
          <w:b/>
          <w:sz w:val="36"/>
          <w:szCs w:val="36"/>
        </w:rPr>
        <w:t xml:space="preserve">OTTIENE LA CERTIFICAZIONE </w:t>
      </w:r>
      <w:r w:rsidRPr="00E843B8">
        <w:rPr>
          <w:rFonts w:ascii="TIM Sans Light" w:hAnsi="TIM Sans Light"/>
          <w:b/>
          <w:sz w:val="36"/>
          <w:szCs w:val="36"/>
        </w:rPr>
        <w:t xml:space="preserve">BEST IN MEDIA COMMUNICATION </w:t>
      </w:r>
    </w:p>
    <w:p w14:paraId="44117C07" w14:textId="77777777" w:rsidR="00546161" w:rsidRPr="00B6558A" w:rsidRDefault="00546161" w:rsidP="00D532DC">
      <w:pPr>
        <w:rPr>
          <w:rFonts w:ascii="TIM Sans Light" w:hAnsi="TIM Sans Light"/>
        </w:rPr>
      </w:pPr>
    </w:p>
    <w:p w14:paraId="2F6E5C85" w14:textId="1DCA5BC6" w:rsidR="00AF08A7" w:rsidRDefault="00546161" w:rsidP="00AF08A7">
      <w:pPr>
        <w:jc w:val="both"/>
        <w:rPr>
          <w:rFonts w:ascii="TIM Sans Light" w:hAnsi="TIM Sans Light"/>
        </w:rPr>
      </w:pPr>
      <w:r w:rsidRPr="00B6558A">
        <w:rPr>
          <w:rFonts w:ascii="TIM Sans Light" w:hAnsi="TIM Sans Light"/>
        </w:rPr>
        <w:t>Roma</w:t>
      </w:r>
      <w:r w:rsidR="00876294">
        <w:rPr>
          <w:rFonts w:ascii="TIM Sans Light" w:hAnsi="TIM Sans Light"/>
        </w:rPr>
        <w:t>,</w:t>
      </w:r>
      <w:r w:rsidRPr="00B6558A">
        <w:rPr>
          <w:rFonts w:ascii="TIM Sans Light" w:hAnsi="TIM Sans Light"/>
        </w:rPr>
        <w:t xml:space="preserve"> 28 maggio 2021 </w:t>
      </w:r>
      <w:r w:rsidR="006A3A78">
        <w:rPr>
          <w:rFonts w:ascii="TIM Sans Light" w:hAnsi="TIM Sans Light"/>
        </w:rPr>
        <w:t>–</w:t>
      </w:r>
      <w:r w:rsidRPr="00B6558A">
        <w:rPr>
          <w:rFonts w:ascii="TIM Sans Light" w:hAnsi="TIM Sans Light"/>
        </w:rPr>
        <w:t xml:space="preserve"> </w:t>
      </w:r>
      <w:r w:rsidR="002F02E9" w:rsidRPr="00B6558A">
        <w:rPr>
          <w:rFonts w:ascii="TIM Sans Light" w:hAnsi="TIM Sans Light"/>
        </w:rPr>
        <w:t>INWIT</w:t>
      </w:r>
      <w:r w:rsidR="00023451" w:rsidRPr="00B6558A">
        <w:rPr>
          <w:rFonts w:ascii="TIM Sans Light" w:hAnsi="TIM Sans Light"/>
        </w:rPr>
        <w:t xml:space="preserve">, la prima </w:t>
      </w:r>
      <w:proofErr w:type="spellStart"/>
      <w:r w:rsidR="00023451" w:rsidRPr="00B6558A">
        <w:rPr>
          <w:rFonts w:ascii="TIM Sans Light" w:hAnsi="TIM Sans Light"/>
        </w:rPr>
        <w:t>tower</w:t>
      </w:r>
      <w:proofErr w:type="spellEnd"/>
      <w:r w:rsidR="00023451" w:rsidRPr="00B6558A">
        <w:rPr>
          <w:rFonts w:ascii="TIM Sans Light" w:hAnsi="TIM Sans Light"/>
        </w:rPr>
        <w:t xml:space="preserve"> company italiana, ha ottenuto la certificazione BIC</w:t>
      </w:r>
      <w:r w:rsidR="00023451">
        <w:rPr>
          <w:rFonts w:ascii="TIM Sans Light" w:hAnsi="TIM Sans Light"/>
        </w:rPr>
        <w:t xml:space="preserve">, Best in Media </w:t>
      </w:r>
      <w:proofErr w:type="spellStart"/>
      <w:r w:rsidR="00023451">
        <w:rPr>
          <w:rFonts w:ascii="TIM Sans Light" w:hAnsi="TIM Sans Light"/>
        </w:rPr>
        <w:t>Communication</w:t>
      </w:r>
      <w:proofErr w:type="spellEnd"/>
      <w:r w:rsidR="00AF08A7">
        <w:rPr>
          <w:rFonts w:ascii="TIM Sans Light" w:hAnsi="TIM Sans Light"/>
        </w:rPr>
        <w:t xml:space="preserve">, ideata </w:t>
      </w:r>
      <w:r w:rsidR="00AF08A7" w:rsidRPr="00B6558A">
        <w:rPr>
          <w:rFonts w:ascii="TIM Sans Light" w:hAnsi="TIM Sans Light"/>
        </w:rPr>
        <w:t>da</w:t>
      </w:r>
      <w:r w:rsidR="00AF08A7" w:rsidRPr="00B6558A">
        <w:rPr>
          <w:rFonts w:ascii="TIM Sans Light" w:hAnsi="TIM Sans Light" w:cs="Helvetica"/>
          <w:bCs/>
          <w:iCs/>
        </w:rPr>
        <w:t xml:space="preserve"> </w:t>
      </w:r>
      <w:r w:rsidR="00AF08A7" w:rsidRPr="00876294">
        <w:rPr>
          <w:rFonts w:ascii="TIM Sans Light" w:hAnsi="TIM Sans Light" w:cs="Helvetica"/>
          <w:bCs/>
          <w:iCs/>
        </w:rPr>
        <w:t xml:space="preserve">Fortune Italia e </w:t>
      </w:r>
      <w:proofErr w:type="spellStart"/>
      <w:r w:rsidR="00AF08A7" w:rsidRPr="00876294">
        <w:rPr>
          <w:rFonts w:ascii="TIM Sans Light" w:hAnsi="TIM Sans Light" w:cs="Helvetica"/>
          <w:bCs/>
          <w:iCs/>
          <w:lang w:val="de-DE"/>
        </w:rPr>
        <w:t>Eikon</w:t>
      </w:r>
      <w:proofErr w:type="spellEnd"/>
      <w:r w:rsidR="00AF08A7" w:rsidRPr="00876294">
        <w:rPr>
          <w:rFonts w:ascii="TIM Sans Light" w:hAnsi="TIM Sans Light" w:cs="Helvetica"/>
          <w:bCs/>
          <w:iCs/>
          <w:lang w:val="de-DE"/>
        </w:rPr>
        <w:t xml:space="preserve"> Strategic Consulting.</w:t>
      </w:r>
    </w:p>
    <w:p w14:paraId="4B20E994" w14:textId="77777777" w:rsidR="00AF08A7" w:rsidRDefault="00AF08A7" w:rsidP="00E843B8">
      <w:pPr>
        <w:jc w:val="both"/>
        <w:rPr>
          <w:rFonts w:ascii="TIM Sans Light" w:hAnsi="TIM Sans Light"/>
        </w:rPr>
      </w:pPr>
    </w:p>
    <w:p w14:paraId="6DD003FD" w14:textId="66C3F69D" w:rsidR="00546161" w:rsidRPr="00023451" w:rsidRDefault="00AF08A7" w:rsidP="00E843B8">
      <w:pPr>
        <w:jc w:val="both"/>
        <w:rPr>
          <w:rFonts w:ascii="TIM Sans Light" w:hAnsi="TIM Sans Light"/>
        </w:rPr>
      </w:pPr>
      <w:r>
        <w:rPr>
          <w:rFonts w:ascii="TIM Sans Light" w:hAnsi="TIM Sans Light"/>
        </w:rPr>
        <w:t xml:space="preserve">La certificazione è stata consegnata </w:t>
      </w:r>
      <w:r w:rsidR="009348AC">
        <w:rPr>
          <w:rFonts w:ascii="TIM Sans Light" w:hAnsi="TIM Sans Light"/>
        </w:rPr>
        <w:t>ieri sera</w:t>
      </w:r>
      <w:r>
        <w:rPr>
          <w:rFonts w:ascii="TIM Sans Light" w:hAnsi="TIM Sans Light"/>
        </w:rPr>
        <w:t xml:space="preserve">, </w:t>
      </w:r>
      <w:r w:rsidR="00756580">
        <w:rPr>
          <w:rFonts w:ascii="TIM Sans Light" w:hAnsi="TIM Sans Light" w:cs="Helvetica"/>
          <w:bCs/>
          <w:iCs/>
        </w:rPr>
        <w:t xml:space="preserve">con la seguente </w:t>
      </w:r>
      <w:r w:rsidR="00546161" w:rsidRPr="00B6558A">
        <w:rPr>
          <w:rFonts w:ascii="TIM Sans Light" w:hAnsi="TIM Sans Light"/>
        </w:rPr>
        <w:t xml:space="preserve">motivazione: </w:t>
      </w:r>
    </w:p>
    <w:p w14:paraId="6035ECE1" w14:textId="77777777" w:rsidR="00546161" w:rsidRPr="00B6558A" w:rsidRDefault="00546161" w:rsidP="00E843B8">
      <w:pPr>
        <w:jc w:val="both"/>
        <w:rPr>
          <w:rFonts w:ascii="TIM Sans Light" w:hAnsi="TIM Sans Light"/>
        </w:rPr>
      </w:pPr>
      <w:r w:rsidRPr="00B6558A">
        <w:rPr>
          <w:rFonts w:ascii="TIM Sans Light" w:hAnsi="TIM Sans Light"/>
        </w:rPr>
        <w:t> </w:t>
      </w:r>
    </w:p>
    <w:p w14:paraId="56700709" w14:textId="772F749F" w:rsidR="006A0BD7" w:rsidRDefault="00546161" w:rsidP="00E843B8">
      <w:pPr>
        <w:jc w:val="both"/>
        <w:rPr>
          <w:rFonts w:ascii="TIM Sans Light" w:hAnsi="TIM Sans Light"/>
          <w:i/>
          <w:iCs/>
        </w:rPr>
      </w:pPr>
      <w:r w:rsidRPr="00B6558A">
        <w:rPr>
          <w:rFonts w:ascii="TIM Sans Light" w:hAnsi="TIM Sans Light"/>
          <w:i/>
          <w:iCs/>
        </w:rPr>
        <w:t xml:space="preserve">“INWIT ottiene la certificazione Best in Media </w:t>
      </w:r>
      <w:proofErr w:type="spellStart"/>
      <w:r w:rsidRPr="00B6558A">
        <w:rPr>
          <w:rFonts w:ascii="TIM Sans Light" w:hAnsi="TIM Sans Light"/>
          <w:i/>
          <w:iCs/>
        </w:rPr>
        <w:t>Communication</w:t>
      </w:r>
      <w:proofErr w:type="spellEnd"/>
      <w:r w:rsidRPr="00B6558A">
        <w:rPr>
          <w:rFonts w:ascii="TIM Sans Light" w:hAnsi="TIM Sans Light"/>
          <w:i/>
          <w:iCs/>
        </w:rPr>
        <w:t xml:space="preserve"> 2020 per un posizionamento reputazionale molto positivo, un giudizio positivo dei giornalisti (soprattutto in relazione alla completezza delle informazioni) e la capacità di comunicare in modo efficace la "nuova </w:t>
      </w:r>
      <w:r w:rsidR="002F02E9" w:rsidRPr="00B6558A">
        <w:rPr>
          <w:rFonts w:ascii="TIM Sans Light" w:hAnsi="TIM Sans Light"/>
          <w:i/>
          <w:iCs/>
        </w:rPr>
        <w:t>INWIT</w:t>
      </w:r>
      <w:r w:rsidRPr="00B6558A">
        <w:rPr>
          <w:rFonts w:ascii="TIM Sans Light" w:hAnsi="TIM Sans Light"/>
          <w:i/>
          <w:iCs/>
        </w:rPr>
        <w:t>", agente di innovazione, orientata alla crescita e alle partnership.”</w:t>
      </w:r>
    </w:p>
    <w:p w14:paraId="7299F2B7" w14:textId="77777777" w:rsidR="00876294" w:rsidRPr="00B6558A" w:rsidRDefault="00876294" w:rsidP="00E843B8">
      <w:pPr>
        <w:jc w:val="both"/>
        <w:rPr>
          <w:rFonts w:ascii="TIM Sans Light" w:hAnsi="TIM Sans Light"/>
          <w:i/>
          <w:iCs/>
        </w:rPr>
      </w:pPr>
    </w:p>
    <w:p w14:paraId="61A88F7B" w14:textId="3BD0D3C3" w:rsidR="00546161" w:rsidRPr="009348AC" w:rsidRDefault="00B6558A" w:rsidP="005F53A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TIM Sans Light" w:hAnsi="TIM Sans Light" w:cs="Helvetica"/>
          <w:b w:val="0"/>
          <w:bCs w:val="0"/>
          <w:sz w:val="22"/>
          <w:szCs w:val="22"/>
        </w:rPr>
      </w:pPr>
      <w:r w:rsidRPr="009348AC">
        <w:rPr>
          <w:rStyle w:val="Enfasigrassetto"/>
          <w:rFonts w:ascii="TIM Sans Light" w:hAnsi="TIM Sans Light" w:cs="Helvetica"/>
          <w:b w:val="0"/>
          <w:bCs w:val="0"/>
          <w:sz w:val="22"/>
          <w:szCs w:val="22"/>
        </w:rPr>
        <w:t xml:space="preserve">La certificazione Best in Media </w:t>
      </w:r>
      <w:proofErr w:type="spellStart"/>
      <w:r w:rsidRPr="009348AC">
        <w:rPr>
          <w:rStyle w:val="Enfasigrassetto"/>
          <w:rFonts w:ascii="TIM Sans Light" w:hAnsi="TIM Sans Light" w:cs="Helvetica"/>
          <w:b w:val="0"/>
          <w:bCs w:val="0"/>
          <w:sz w:val="22"/>
          <w:szCs w:val="22"/>
        </w:rPr>
        <w:t>Communication</w:t>
      </w:r>
      <w:proofErr w:type="spellEnd"/>
      <w:r w:rsidR="005D4134" w:rsidRPr="009348AC">
        <w:rPr>
          <w:rStyle w:val="Enfasigrassetto"/>
          <w:rFonts w:ascii="TIM Sans Light" w:hAnsi="TIM Sans Light" w:cs="Helvetica"/>
          <w:b w:val="0"/>
          <w:bCs w:val="0"/>
          <w:sz w:val="22"/>
          <w:szCs w:val="22"/>
        </w:rPr>
        <w:t xml:space="preserve"> </w:t>
      </w:r>
      <w:r w:rsidRPr="009348AC">
        <w:rPr>
          <w:rStyle w:val="Enfasigrassetto"/>
          <w:rFonts w:ascii="TIM Sans Light" w:hAnsi="TIM Sans Light" w:cs="Helvetica"/>
          <w:b w:val="0"/>
          <w:bCs w:val="0"/>
          <w:sz w:val="22"/>
          <w:szCs w:val="22"/>
        </w:rPr>
        <w:t xml:space="preserve">è un </w:t>
      </w:r>
      <w:r w:rsidR="005D4134" w:rsidRPr="009348AC">
        <w:rPr>
          <w:rFonts w:ascii="TIM Sans Light" w:hAnsi="TIM Sans Light"/>
          <w:sz w:val="22"/>
          <w:szCs w:val="22"/>
        </w:rPr>
        <w:t>metodo scientifico, trasparente e oggettivo, per misurare l</w:t>
      </w:r>
      <w:r w:rsidR="005D4134" w:rsidRPr="009348AC">
        <w:rPr>
          <w:rFonts w:ascii="TIM Sans Light" w:hAnsi="TIM Sans Light"/>
          <w:sz w:val="22"/>
          <w:szCs w:val="22"/>
          <w:lang w:val="fr-FR"/>
        </w:rPr>
        <w:t>’</w:t>
      </w:r>
      <w:r w:rsidR="005D4134" w:rsidRPr="009348AC">
        <w:rPr>
          <w:rFonts w:ascii="TIM Sans Light" w:hAnsi="TIM Sans Light"/>
          <w:sz w:val="22"/>
          <w:szCs w:val="22"/>
        </w:rPr>
        <w:t xml:space="preserve">impatto della comunicazione aziendale. Non solo </w:t>
      </w:r>
      <w:proofErr w:type="spellStart"/>
      <w:r w:rsidR="005D4134" w:rsidRPr="009348AC">
        <w:rPr>
          <w:rFonts w:ascii="TIM Sans Light" w:hAnsi="TIM Sans Light"/>
          <w:sz w:val="22"/>
          <w:szCs w:val="22"/>
        </w:rPr>
        <w:t>visibilit</w:t>
      </w:r>
      <w:proofErr w:type="spellEnd"/>
      <w:r w:rsidR="005D4134" w:rsidRPr="009348AC">
        <w:rPr>
          <w:rFonts w:ascii="TIM Sans Light" w:hAnsi="TIM Sans Light"/>
          <w:sz w:val="22"/>
          <w:szCs w:val="22"/>
          <w:lang w:val="fr-FR"/>
        </w:rPr>
        <w:t>à</w:t>
      </w:r>
      <w:r w:rsidR="005D4134" w:rsidRPr="009348AC">
        <w:rPr>
          <w:rFonts w:ascii="TIM Sans Light" w:hAnsi="TIM Sans Light"/>
          <w:sz w:val="22"/>
          <w:szCs w:val="22"/>
        </w:rPr>
        <w:t>, ma an</w:t>
      </w:r>
      <w:r w:rsidR="009348AC">
        <w:rPr>
          <w:rFonts w:ascii="TIM Sans Light" w:hAnsi="TIM Sans Light"/>
          <w:sz w:val="22"/>
          <w:szCs w:val="22"/>
        </w:rPr>
        <w:t xml:space="preserve">che posizionamento nei media e </w:t>
      </w:r>
      <w:proofErr w:type="spellStart"/>
      <w:r w:rsidR="009348AC">
        <w:rPr>
          <w:rFonts w:ascii="TIM Sans Light" w:hAnsi="TIM Sans Light"/>
          <w:sz w:val="22"/>
          <w:szCs w:val="22"/>
        </w:rPr>
        <w:t>q</w:t>
      </w:r>
      <w:r w:rsidR="005D4134" w:rsidRPr="009348AC">
        <w:rPr>
          <w:rFonts w:ascii="TIM Sans Light" w:hAnsi="TIM Sans Light"/>
          <w:sz w:val="22"/>
          <w:szCs w:val="22"/>
        </w:rPr>
        <w:t>ualit</w:t>
      </w:r>
      <w:proofErr w:type="spellEnd"/>
      <w:r w:rsidR="005D4134" w:rsidRPr="009348AC">
        <w:rPr>
          <w:rFonts w:ascii="TIM Sans Light" w:hAnsi="TIM Sans Light"/>
          <w:sz w:val="22"/>
          <w:szCs w:val="22"/>
          <w:lang w:val="fr-FR"/>
        </w:rPr>
        <w:t xml:space="preserve">à </w:t>
      </w:r>
      <w:r w:rsidR="005D4134" w:rsidRPr="009348AC">
        <w:rPr>
          <w:rFonts w:ascii="TIM Sans Light" w:hAnsi="TIM Sans Light"/>
          <w:sz w:val="22"/>
          <w:szCs w:val="22"/>
        </w:rPr>
        <w:t xml:space="preserve">delle relazioni che si stabiliscono con le redazioni giornalistiche. </w:t>
      </w:r>
    </w:p>
    <w:p w14:paraId="6CA0841E" w14:textId="77777777" w:rsidR="002836B8" w:rsidRPr="005D4134" w:rsidRDefault="002836B8" w:rsidP="002836B8">
      <w:pPr>
        <w:pStyle w:val="NormaleWeb"/>
        <w:shd w:val="clear" w:color="auto" w:fill="FFFFFF"/>
        <w:spacing w:before="0" w:beforeAutospacing="0" w:after="0" w:afterAutospacing="0"/>
        <w:rPr>
          <w:rFonts w:ascii="TIM Sans Light" w:hAnsi="TIM Sans Light"/>
          <w:sz w:val="22"/>
          <w:szCs w:val="22"/>
        </w:rPr>
      </w:pPr>
    </w:p>
    <w:p w14:paraId="1A954D49" w14:textId="58E866FE" w:rsidR="00546161" w:rsidRDefault="00783B63" w:rsidP="004A3FA5">
      <w:pPr>
        <w:jc w:val="both"/>
        <w:rPr>
          <w:rFonts w:ascii="TIM Sans Light" w:hAnsi="TIM Sans Light"/>
        </w:rPr>
      </w:pPr>
      <w:r w:rsidRPr="005D4134">
        <w:rPr>
          <w:rFonts w:ascii="TIM Sans Light" w:hAnsi="TIM Sans Light"/>
          <w:i/>
          <w:iCs/>
        </w:rPr>
        <w:t>“</w:t>
      </w:r>
      <w:r w:rsidR="009B12DA" w:rsidRPr="005D4134">
        <w:rPr>
          <w:rFonts w:ascii="TIM Sans Light" w:hAnsi="TIM Sans Light"/>
          <w:i/>
          <w:iCs/>
        </w:rPr>
        <w:t>Q</w:t>
      </w:r>
      <w:r w:rsidR="00574890" w:rsidRPr="005D4134">
        <w:rPr>
          <w:rFonts w:ascii="TIM Sans Light" w:hAnsi="TIM Sans Light"/>
          <w:i/>
          <w:iCs/>
        </w:rPr>
        <w:t>uesta certificazione è per</w:t>
      </w:r>
      <w:r w:rsidR="005D4134">
        <w:rPr>
          <w:rFonts w:ascii="TIM Sans Light" w:hAnsi="TIM Sans Light"/>
          <w:i/>
          <w:iCs/>
        </w:rPr>
        <w:t xml:space="preserve"> noi motivo di grande orgoglio, </w:t>
      </w:r>
      <w:r w:rsidR="00574890" w:rsidRPr="005D4134">
        <w:rPr>
          <w:rFonts w:ascii="TIM Sans Light" w:hAnsi="TIM Sans Light"/>
          <w:i/>
          <w:iCs/>
        </w:rPr>
        <w:t>il risultato di un duro lavoro</w:t>
      </w:r>
      <w:r w:rsidR="002F02E9">
        <w:rPr>
          <w:rFonts w:ascii="TIM Sans Light" w:hAnsi="TIM Sans Light"/>
          <w:i/>
          <w:iCs/>
        </w:rPr>
        <w:t xml:space="preserve"> e merito di tutto il team e dell’intera Azienda</w:t>
      </w:r>
      <w:r w:rsidR="005D4134">
        <w:rPr>
          <w:rFonts w:ascii="TIM Sans Light" w:hAnsi="TIM Sans Light"/>
          <w:i/>
          <w:iCs/>
        </w:rPr>
        <w:t xml:space="preserve">. </w:t>
      </w:r>
      <w:r w:rsidR="002F02E9">
        <w:rPr>
          <w:rFonts w:ascii="TIM Sans Light" w:hAnsi="TIM Sans Light"/>
          <w:i/>
          <w:iCs/>
        </w:rPr>
        <w:t>L</w:t>
      </w:r>
      <w:r w:rsidR="005D4134">
        <w:rPr>
          <w:rFonts w:ascii="TIM Sans Light" w:hAnsi="TIM Sans Light"/>
          <w:i/>
          <w:iCs/>
        </w:rPr>
        <w:t xml:space="preserve">a </w:t>
      </w:r>
      <w:r w:rsidR="002F02E9">
        <w:rPr>
          <w:rFonts w:ascii="TIM Sans Light" w:hAnsi="TIM Sans Light"/>
          <w:i/>
          <w:iCs/>
        </w:rPr>
        <w:t>“</w:t>
      </w:r>
      <w:r w:rsidR="005D4134">
        <w:rPr>
          <w:rFonts w:ascii="TIM Sans Light" w:hAnsi="TIM Sans Light"/>
          <w:i/>
          <w:iCs/>
        </w:rPr>
        <w:t>nuova</w:t>
      </w:r>
      <w:r w:rsidR="002F02E9">
        <w:rPr>
          <w:rFonts w:ascii="TIM Sans Light" w:hAnsi="TIM Sans Light"/>
          <w:i/>
          <w:iCs/>
        </w:rPr>
        <w:t>”</w:t>
      </w:r>
      <w:r w:rsidR="005D4134">
        <w:rPr>
          <w:rFonts w:ascii="TIM Sans Light" w:hAnsi="TIM Sans Light"/>
          <w:i/>
          <w:iCs/>
        </w:rPr>
        <w:t xml:space="preserve"> INWIT è nata p</w:t>
      </w:r>
      <w:r w:rsidR="00230F8E">
        <w:rPr>
          <w:rFonts w:ascii="TIM Sans Light" w:hAnsi="TIM Sans Light"/>
          <w:i/>
          <w:iCs/>
        </w:rPr>
        <w:t xml:space="preserve">oco più di un anno fa, ma </w:t>
      </w:r>
      <w:r w:rsidR="009348AC">
        <w:rPr>
          <w:rFonts w:ascii="TIM Sans Light" w:hAnsi="TIM Sans Light"/>
          <w:i/>
          <w:iCs/>
        </w:rPr>
        <w:t>quest</w:t>
      </w:r>
      <w:r w:rsidR="002F02E9">
        <w:rPr>
          <w:rFonts w:ascii="TIM Sans Light" w:hAnsi="TIM Sans Light"/>
          <w:i/>
          <w:iCs/>
        </w:rPr>
        <w:t>o riconoscimento</w:t>
      </w:r>
      <w:r w:rsidR="00574890" w:rsidRPr="005D4134">
        <w:rPr>
          <w:rFonts w:ascii="TIM Sans Light" w:hAnsi="TIM Sans Light"/>
          <w:i/>
          <w:iCs/>
        </w:rPr>
        <w:t xml:space="preserve"> ci conferma che siamo sulla strada giusta per la costruzione di una best </w:t>
      </w:r>
      <w:proofErr w:type="spellStart"/>
      <w:r w:rsidR="00574890" w:rsidRPr="005D4134">
        <w:rPr>
          <w:rFonts w:ascii="TIM Sans Light" w:hAnsi="TIM Sans Light"/>
          <w:i/>
          <w:iCs/>
        </w:rPr>
        <w:t>reputation</w:t>
      </w:r>
      <w:proofErr w:type="spellEnd"/>
      <w:r w:rsidR="006B52F0" w:rsidRPr="005D4134">
        <w:rPr>
          <w:rFonts w:ascii="TIM Sans Light" w:hAnsi="TIM Sans Light"/>
          <w:i/>
          <w:iCs/>
        </w:rPr>
        <w:t>”</w:t>
      </w:r>
      <w:r w:rsidR="00876294">
        <w:rPr>
          <w:rFonts w:ascii="TIM Sans Light" w:hAnsi="TIM Sans Light"/>
          <w:i/>
          <w:iCs/>
        </w:rPr>
        <w:t xml:space="preserve"> </w:t>
      </w:r>
      <w:r w:rsidR="00230F8E">
        <w:rPr>
          <w:rFonts w:ascii="TIM Sans Light" w:hAnsi="TIM Sans Light"/>
          <w:i/>
          <w:iCs/>
        </w:rPr>
        <w:t>-</w:t>
      </w:r>
      <w:r w:rsidR="00574890" w:rsidRPr="005D4134">
        <w:rPr>
          <w:rFonts w:ascii="TIM Sans Light" w:hAnsi="TIM Sans Light"/>
          <w:i/>
          <w:iCs/>
        </w:rPr>
        <w:t xml:space="preserve"> </w:t>
      </w:r>
      <w:r w:rsidR="00574890" w:rsidRPr="005D4134">
        <w:rPr>
          <w:rFonts w:ascii="TIM Sans Light" w:hAnsi="TIM Sans Light"/>
        </w:rPr>
        <w:t xml:space="preserve">ha dichiarato </w:t>
      </w:r>
      <w:r w:rsidR="00574890" w:rsidRPr="005D4134">
        <w:rPr>
          <w:rFonts w:ascii="TIM Sans Light" w:hAnsi="TIM Sans Light"/>
          <w:b/>
        </w:rPr>
        <w:t>Michelangelo Suigo</w:t>
      </w:r>
      <w:r w:rsidR="00574890" w:rsidRPr="005D4134">
        <w:rPr>
          <w:rFonts w:ascii="TIM Sans Light" w:hAnsi="TIM Sans Light"/>
        </w:rPr>
        <w:t xml:space="preserve">, Direttore Relazioni esterne e comunicazione di </w:t>
      </w:r>
      <w:r w:rsidR="00876294" w:rsidRPr="005D4134">
        <w:rPr>
          <w:rFonts w:ascii="TIM Sans Light" w:hAnsi="TIM Sans Light"/>
        </w:rPr>
        <w:t>INWIT</w:t>
      </w:r>
      <w:r w:rsidR="00230F8E">
        <w:rPr>
          <w:rFonts w:ascii="TIM Sans Light" w:hAnsi="TIM Sans Light"/>
        </w:rPr>
        <w:t xml:space="preserve"> -</w:t>
      </w:r>
      <w:r w:rsidR="00B6558A" w:rsidRPr="005D4134">
        <w:rPr>
          <w:rFonts w:ascii="TIM Sans Light" w:hAnsi="TIM Sans Light"/>
        </w:rPr>
        <w:t xml:space="preserve">. </w:t>
      </w:r>
    </w:p>
    <w:p w14:paraId="6C1C2103" w14:textId="25FBEF82" w:rsidR="009348AC" w:rsidRDefault="009348AC" w:rsidP="004A3FA5">
      <w:pPr>
        <w:jc w:val="both"/>
        <w:rPr>
          <w:rFonts w:ascii="TIM Sans Light" w:hAnsi="TIM Sans Light"/>
        </w:rPr>
      </w:pPr>
    </w:p>
    <w:p w14:paraId="4D20073F" w14:textId="77777777" w:rsidR="002F02E9" w:rsidRPr="002F02E9" w:rsidRDefault="002F02E9" w:rsidP="004A3FA5">
      <w:pPr>
        <w:jc w:val="both"/>
        <w:rPr>
          <w:rFonts w:ascii="TIM Sans Light" w:hAnsi="TIM Sans Light"/>
        </w:rPr>
      </w:pPr>
    </w:p>
    <w:p w14:paraId="53235FF5" w14:textId="010AFE2F" w:rsidR="002F02E9" w:rsidRPr="00876294" w:rsidRDefault="002F02E9" w:rsidP="002F02E9">
      <w:pPr>
        <w:jc w:val="both"/>
        <w:rPr>
          <w:rFonts w:ascii="TIM Sans Light" w:hAnsi="TIM Sans Light"/>
        </w:rPr>
      </w:pPr>
      <w:r w:rsidRPr="00876294">
        <w:rPr>
          <w:rFonts w:ascii="TIM Sans Light" w:hAnsi="TIM Sans Light"/>
        </w:rPr>
        <w:t xml:space="preserve">Fortune Italia ha organizzato l'evento di consegna delle certificazioni BIC, Best in media </w:t>
      </w:r>
      <w:proofErr w:type="spellStart"/>
      <w:r w:rsidRPr="00876294">
        <w:rPr>
          <w:rFonts w:ascii="TIM Sans Light" w:hAnsi="TIM Sans Light"/>
        </w:rPr>
        <w:t>communication</w:t>
      </w:r>
      <w:proofErr w:type="spellEnd"/>
      <w:r w:rsidRPr="00876294">
        <w:rPr>
          <w:rFonts w:ascii="TIM Sans Light" w:hAnsi="TIM Sans Light"/>
        </w:rPr>
        <w:t xml:space="preserve">, realizzate in collaborazione con </w:t>
      </w:r>
      <w:proofErr w:type="spellStart"/>
      <w:r w:rsidRPr="00876294">
        <w:rPr>
          <w:rFonts w:ascii="TIM Sans Light" w:hAnsi="TIM Sans Light"/>
        </w:rPr>
        <w:t>Eikon</w:t>
      </w:r>
      <w:proofErr w:type="spellEnd"/>
      <w:r w:rsidRPr="00876294">
        <w:rPr>
          <w:rFonts w:ascii="TIM Sans Light" w:hAnsi="TIM Sans Light"/>
        </w:rPr>
        <w:t xml:space="preserve"> Strategic Consulting.</w:t>
      </w:r>
    </w:p>
    <w:p w14:paraId="2FFEE758" w14:textId="60FDE8BE" w:rsidR="009348AC" w:rsidRDefault="009348AC" w:rsidP="004A3FA5">
      <w:pPr>
        <w:jc w:val="both"/>
        <w:rPr>
          <w:rFonts w:ascii="TIM Sans Light" w:hAnsi="TIM Sans Light"/>
        </w:rPr>
      </w:pPr>
    </w:p>
    <w:p w14:paraId="502AEC96" w14:textId="77777777" w:rsidR="002F02E9" w:rsidRPr="002F02E9" w:rsidRDefault="002F02E9" w:rsidP="002F02E9">
      <w:pPr>
        <w:jc w:val="both"/>
        <w:rPr>
          <w:rFonts w:ascii="TIM Sans Light" w:hAnsi="TIM Sans Light"/>
        </w:rPr>
      </w:pPr>
      <w:r w:rsidRPr="002F02E9">
        <w:rPr>
          <w:rFonts w:ascii="TIM Sans Light" w:hAnsi="TIM Sans Light"/>
        </w:rPr>
        <w:t>L’evento, tenutosi all'Auditorium Multimediale RDS - Radio Dimensione Suono e condotto da Francesca Manzini e Fabio Insenga, ha visto la prima parte di confronto sul futuro della comunicazione, con speaker di rilievo e la consegna delle targhe di certificazione, e una seconda parte dedicata invece al networking e alle foto di rito per ogni azienda.</w:t>
      </w:r>
    </w:p>
    <w:p w14:paraId="07D6AFB2" w14:textId="521EFE01" w:rsidR="009348AC" w:rsidRDefault="009348AC" w:rsidP="004A3FA5">
      <w:pPr>
        <w:jc w:val="both"/>
        <w:rPr>
          <w:rFonts w:ascii="TIM Sans Light" w:hAnsi="TIM Sans Light"/>
        </w:rPr>
      </w:pPr>
    </w:p>
    <w:p w14:paraId="48A33E30" w14:textId="77777777" w:rsidR="009348AC" w:rsidRPr="005D4134" w:rsidRDefault="009348AC" w:rsidP="004A3FA5">
      <w:pPr>
        <w:jc w:val="both"/>
        <w:rPr>
          <w:rFonts w:ascii="TIM Sans Light" w:hAnsi="TIM Sans Light"/>
          <w:i/>
          <w:iCs/>
        </w:rPr>
      </w:pPr>
    </w:p>
    <w:p w14:paraId="6CC296B3" w14:textId="77777777" w:rsidR="00546161" w:rsidRDefault="00546161" w:rsidP="004A3FA5">
      <w:pPr>
        <w:jc w:val="both"/>
        <w:rPr>
          <w:rFonts w:ascii="TIM Sans Light" w:hAnsi="TIM Sans Light"/>
          <w:i/>
          <w:iCs/>
        </w:rPr>
      </w:pPr>
    </w:p>
    <w:bookmarkEnd w:id="1"/>
    <w:p w14:paraId="001C3F2D" w14:textId="77777777" w:rsidR="008E0D48" w:rsidRDefault="008E0D48" w:rsidP="004A3FA5">
      <w:pPr>
        <w:jc w:val="both"/>
        <w:rPr>
          <w:rFonts w:ascii="TIM Sans Thin" w:hAnsi="TIM Sans Thin" w:cs="Arial"/>
          <w:color w:val="0D0D0D" w:themeColor="text1" w:themeTint="F2"/>
          <w:shd w:val="clear" w:color="auto" w:fill="FFFFFF"/>
          <w:lang w:eastAsia="it-IT"/>
        </w:rPr>
      </w:pPr>
    </w:p>
    <w:tbl>
      <w:tblPr>
        <w:tblW w:w="0" w:type="auto"/>
        <w:tblBorders>
          <w:top w:val="single" w:sz="12" w:space="0" w:color="6C2085"/>
          <w:left w:val="single" w:sz="12" w:space="0" w:color="6C2085"/>
          <w:bottom w:val="single" w:sz="12" w:space="0" w:color="6C2085"/>
          <w:right w:val="single" w:sz="12" w:space="0" w:color="6C2085"/>
        </w:tblBorders>
        <w:tblLook w:val="04A0" w:firstRow="1" w:lastRow="0" w:firstColumn="1" w:lastColumn="0" w:noHBand="0" w:noVBand="1"/>
      </w:tblPr>
      <w:tblGrid>
        <w:gridCol w:w="4840"/>
        <w:gridCol w:w="4768"/>
      </w:tblGrid>
      <w:tr w:rsidR="000C0625" w:rsidRPr="004C50B9" w14:paraId="0E2099EC" w14:textId="77777777" w:rsidTr="000C0625">
        <w:trPr>
          <w:trHeight w:val="63"/>
        </w:trPr>
        <w:tc>
          <w:tcPr>
            <w:tcW w:w="4934" w:type="dxa"/>
            <w:tcBorders>
              <w:top w:val="single" w:sz="12" w:space="0" w:color="66CCFF"/>
              <w:left w:val="single" w:sz="12" w:space="0" w:color="66CCFF"/>
              <w:bottom w:val="single" w:sz="12" w:space="0" w:color="66CCFF"/>
            </w:tcBorders>
            <w:shd w:val="clear" w:color="auto" w:fill="CCECFF"/>
          </w:tcPr>
          <w:p w14:paraId="56B0556C" w14:textId="77777777" w:rsidR="000C0625" w:rsidRPr="000C0625" w:rsidRDefault="000C0625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0C0625">
              <w:rPr>
                <w:rFonts w:ascii="TIM Sans Thin" w:eastAsia="Calibri" w:hAnsi="TIM Sans Thin" w:cs="Arial"/>
                <w:b/>
                <w:color w:val="000000"/>
                <w:sz w:val="20"/>
                <w:szCs w:val="20"/>
                <w:u w:color="000000"/>
                <w:bdr w:val="nil"/>
              </w:rPr>
              <w:t>INWIT</w:t>
            </w:r>
          </w:p>
          <w:p w14:paraId="45C9F34A" w14:textId="77777777" w:rsidR="000C0625" w:rsidRPr="000C0625" w:rsidRDefault="000C0625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</w:rPr>
            </w:pPr>
            <w:r w:rsidRPr="000C0625"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</w:rPr>
              <w:t>Ufficio Stampa</w:t>
            </w:r>
          </w:p>
          <w:p w14:paraId="6F874B0D" w14:textId="77777777" w:rsidR="000C0625" w:rsidRPr="000C0625" w:rsidRDefault="00090FF6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</w:rPr>
            </w:pPr>
            <w:hyperlink r:id="rId7" w:history="1">
              <w:r w:rsidR="000C0625" w:rsidRPr="000C0625">
                <w:rPr>
                  <w:rFonts w:ascii="TIM Sans Thin" w:eastAsia="Calibri" w:hAnsi="TIM Sans Thin" w:cs="Arial"/>
                  <w:color w:val="000000"/>
                  <w:sz w:val="20"/>
                  <w:szCs w:val="20"/>
                  <w:u w:val="single" w:color="000000"/>
                  <w:bdr w:val="nil"/>
                </w:rPr>
                <w:t>pressoffice@inwit.it</w:t>
              </w:r>
            </w:hyperlink>
          </w:p>
        </w:tc>
        <w:tc>
          <w:tcPr>
            <w:tcW w:w="4914" w:type="dxa"/>
            <w:tcBorders>
              <w:top w:val="single" w:sz="12" w:space="0" w:color="66CCFF"/>
              <w:bottom w:val="single" w:sz="12" w:space="0" w:color="66CCFF"/>
              <w:right w:val="single" w:sz="12" w:space="0" w:color="66CCFF"/>
            </w:tcBorders>
            <w:shd w:val="clear" w:color="auto" w:fill="CCECFF"/>
          </w:tcPr>
          <w:p w14:paraId="34572484" w14:textId="77777777" w:rsidR="000C0625" w:rsidRPr="005C67D0" w:rsidRDefault="000C0625" w:rsidP="000C06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jc w:val="center"/>
              <w:rPr>
                <w:rFonts w:ascii="TIM Sans Thin" w:eastAsia="Calibri" w:hAnsi="TIM Sans Thin" w:cs="Arial"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13BDAE88" w14:textId="77777777" w:rsidR="000C0625" w:rsidRPr="005C67D0" w:rsidRDefault="000C0625" w:rsidP="009348AC">
      <w:pPr>
        <w:pStyle w:val="Default"/>
        <w:jc w:val="both"/>
        <w:rPr>
          <w:rFonts w:ascii="TIM Sans Thin" w:eastAsia="Times New Roman" w:hAnsi="TIM Sans Thin" w:cs="Arial"/>
          <w:color w:val="0D0D0D" w:themeColor="text1" w:themeTint="F2"/>
          <w:shd w:val="clear" w:color="auto" w:fill="FFFFFF"/>
          <w:lang w:eastAsia="it-IT"/>
        </w:rPr>
      </w:pPr>
    </w:p>
    <w:sectPr w:rsidR="000C0625" w:rsidRPr="005C67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894D0" w14:textId="77777777" w:rsidR="00090FF6" w:rsidRDefault="00090FF6" w:rsidP="008B4307">
      <w:r>
        <w:separator/>
      </w:r>
    </w:p>
  </w:endnote>
  <w:endnote w:type="continuationSeparator" w:id="0">
    <w:p w14:paraId="2CFDAA90" w14:textId="77777777" w:rsidR="00090FF6" w:rsidRDefault="00090FF6" w:rsidP="008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 Sans">
    <w:altName w:val="Cambria"/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 Light">
    <w:altName w:val="Cambria"/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 Thin">
    <w:altName w:val="Cambria"/>
    <w:panose1 w:val="02020503040602060503"/>
    <w:charset w:val="00"/>
    <w:family w:val="roman"/>
    <w:pitch w:val="variable"/>
    <w:sig w:usb0="A000006F" w:usb1="400020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1424" w14:textId="77777777" w:rsidR="00090FF6" w:rsidRDefault="00090FF6" w:rsidP="008B4307">
      <w:r>
        <w:separator/>
      </w:r>
    </w:p>
  </w:footnote>
  <w:footnote w:type="continuationSeparator" w:id="0">
    <w:p w14:paraId="4AD24551" w14:textId="77777777" w:rsidR="00090FF6" w:rsidRDefault="00090FF6" w:rsidP="008B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D523" w14:textId="77777777" w:rsidR="008B4307" w:rsidRDefault="008B4307">
    <w:pPr>
      <w:pStyle w:val="Intestazione"/>
    </w:pPr>
  </w:p>
  <w:p w14:paraId="57547129" w14:textId="77777777" w:rsidR="008B4307" w:rsidRDefault="008B4307">
    <w:pPr>
      <w:pStyle w:val="Intestazione"/>
    </w:pPr>
  </w:p>
  <w:p w14:paraId="5D861CBE" w14:textId="77777777" w:rsidR="008B4307" w:rsidRDefault="008B4307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181CDD" wp14:editId="24183309">
          <wp:simplePos x="0" y="0"/>
          <wp:positionH relativeFrom="margin">
            <wp:posOffset>6350</wp:posOffset>
          </wp:positionH>
          <wp:positionV relativeFrom="topMargin">
            <wp:posOffset>52070</wp:posOffset>
          </wp:positionV>
          <wp:extent cx="1720850" cy="962025"/>
          <wp:effectExtent l="0" t="0" r="0" b="0"/>
          <wp:wrapTight wrapText="bothSides">
            <wp:wrapPolygon edited="0">
              <wp:start x="0" y="2994"/>
              <wp:lineTo x="0" y="17537"/>
              <wp:lineTo x="21281" y="17537"/>
              <wp:lineTo x="21042" y="15398"/>
              <wp:lineTo x="19846" y="10693"/>
              <wp:lineTo x="21281" y="4277"/>
              <wp:lineTo x="21281" y="2994"/>
              <wp:lineTo x="0" y="2994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33B74"/>
    <w:multiLevelType w:val="multilevel"/>
    <w:tmpl w:val="07EE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8E"/>
    <w:rsid w:val="00013F11"/>
    <w:rsid w:val="00023451"/>
    <w:rsid w:val="0003619A"/>
    <w:rsid w:val="00052DCD"/>
    <w:rsid w:val="000747AD"/>
    <w:rsid w:val="00086ACF"/>
    <w:rsid w:val="00090FF6"/>
    <w:rsid w:val="000B1228"/>
    <w:rsid w:val="000B31BD"/>
    <w:rsid w:val="000C0625"/>
    <w:rsid w:val="000E423E"/>
    <w:rsid w:val="0011171A"/>
    <w:rsid w:val="001B1D38"/>
    <w:rsid w:val="001E73E5"/>
    <w:rsid w:val="002042C0"/>
    <w:rsid w:val="002062A9"/>
    <w:rsid w:val="00230F8E"/>
    <w:rsid w:val="00233146"/>
    <w:rsid w:val="00246C5E"/>
    <w:rsid w:val="00265E8E"/>
    <w:rsid w:val="00270315"/>
    <w:rsid w:val="002759B2"/>
    <w:rsid w:val="002836B8"/>
    <w:rsid w:val="002E56C5"/>
    <w:rsid w:val="002F02E9"/>
    <w:rsid w:val="00330EB8"/>
    <w:rsid w:val="00352FA8"/>
    <w:rsid w:val="00356F33"/>
    <w:rsid w:val="0037310F"/>
    <w:rsid w:val="00395E63"/>
    <w:rsid w:val="003A153E"/>
    <w:rsid w:val="003E4AD3"/>
    <w:rsid w:val="00417425"/>
    <w:rsid w:val="004A3E92"/>
    <w:rsid w:val="004A3FA5"/>
    <w:rsid w:val="004B469F"/>
    <w:rsid w:val="004C50B9"/>
    <w:rsid w:val="004D347A"/>
    <w:rsid w:val="005115D9"/>
    <w:rsid w:val="005210BB"/>
    <w:rsid w:val="00523D69"/>
    <w:rsid w:val="0054376D"/>
    <w:rsid w:val="00546161"/>
    <w:rsid w:val="005702F4"/>
    <w:rsid w:val="00574890"/>
    <w:rsid w:val="005C67D0"/>
    <w:rsid w:val="005D4134"/>
    <w:rsid w:val="005F53A9"/>
    <w:rsid w:val="00627F56"/>
    <w:rsid w:val="00660D39"/>
    <w:rsid w:val="0067608E"/>
    <w:rsid w:val="006A0BD7"/>
    <w:rsid w:val="006A3A78"/>
    <w:rsid w:val="006A64DC"/>
    <w:rsid w:val="006B52F0"/>
    <w:rsid w:val="006C7097"/>
    <w:rsid w:val="00756580"/>
    <w:rsid w:val="0075739A"/>
    <w:rsid w:val="0076418E"/>
    <w:rsid w:val="00783B63"/>
    <w:rsid w:val="00797C50"/>
    <w:rsid w:val="00855667"/>
    <w:rsid w:val="008642A4"/>
    <w:rsid w:val="00876294"/>
    <w:rsid w:val="008939A3"/>
    <w:rsid w:val="008A31CB"/>
    <w:rsid w:val="008B38F7"/>
    <w:rsid w:val="008B4307"/>
    <w:rsid w:val="008E0D48"/>
    <w:rsid w:val="008E3333"/>
    <w:rsid w:val="00931A94"/>
    <w:rsid w:val="00931F46"/>
    <w:rsid w:val="009348AC"/>
    <w:rsid w:val="009432BB"/>
    <w:rsid w:val="00951EA4"/>
    <w:rsid w:val="009A1B94"/>
    <w:rsid w:val="009B12DA"/>
    <w:rsid w:val="00A15929"/>
    <w:rsid w:val="00A35734"/>
    <w:rsid w:val="00A70597"/>
    <w:rsid w:val="00A91E85"/>
    <w:rsid w:val="00AA7660"/>
    <w:rsid w:val="00AF08A7"/>
    <w:rsid w:val="00B653FF"/>
    <w:rsid w:val="00B6558A"/>
    <w:rsid w:val="00BA2641"/>
    <w:rsid w:val="00BD12BB"/>
    <w:rsid w:val="00BE0C5F"/>
    <w:rsid w:val="00C803F5"/>
    <w:rsid w:val="00C93D84"/>
    <w:rsid w:val="00C948AF"/>
    <w:rsid w:val="00CA7C75"/>
    <w:rsid w:val="00CE32F1"/>
    <w:rsid w:val="00CE7E3D"/>
    <w:rsid w:val="00D25F8B"/>
    <w:rsid w:val="00D532DC"/>
    <w:rsid w:val="00D63680"/>
    <w:rsid w:val="00D6738B"/>
    <w:rsid w:val="00DC1608"/>
    <w:rsid w:val="00E70043"/>
    <w:rsid w:val="00E843B8"/>
    <w:rsid w:val="00E91BA9"/>
    <w:rsid w:val="00E93D50"/>
    <w:rsid w:val="00EB4F9F"/>
    <w:rsid w:val="00EC2EE1"/>
    <w:rsid w:val="00F03194"/>
    <w:rsid w:val="00F23221"/>
    <w:rsid w:val="00F94E20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D8343"/>
  <w15:chartTrackingRefBased/>
  <w15:docId w15:val="{385C28FC-F443-4FAB-9CEF-FDB37BA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418E"/>
    <w:pPr>
      <w:spacing w:after="0" w:line="240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67D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307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B43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307"/>
    <w:rPr>
      <w:rFonts w:ascii="Calibri" w:eastAsia="Times New Roman" w:hAnsi="Calibri" w:cs="Times New Roman"/>
    </w:rPr>
  </w:style>
  <w:style w:type="paragraph" w:customStyle="1" w:styleId="Default">
    <w:name w:val="Default"/>
    <w:rsid w:val="000C06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Nyala" w:eastAsia="Nyala" w:hAnsi="Nyala" w:cs="Nyala"/>
      <w:color w:val="000000"/>
      <w:sz w:val="24"/>
      <w:szCs w:val="24"/>
      <w:u w:color="000000"/>
      <w:bdr w:val="n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67D0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bdr w:val="nil"/>
    </w:rPr>
  </w:style>
  <w:style w:type="character" w:styleId="Collegamentoipertestuale">
    <w:name w:val="Hyperlink"/>
    <w:rsid w:val="005C67D0"/>
    <w:rPr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67D0"/>
    <w:pPr>
      <w:widowControl w:val="0"/>
      <w:autoSpaceDE w:val="0"/>
      <w:autoSpaceDN w:val="0"/>
      <w:spacing w:before="32"/>
      <w:ind w:left="821" w:hanging="361"/>
    </w:pPr>
    <w:rPr>
      <w:rFonts w:ascii="Times New Roman" w:hAnsi="Times New Roman"/>
      <w:sz w:val="18"/>
      <w:szCs w:val="18"/>
      <w:u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7D0"/>
    <w:rPr>
      <w:rFonts w:ascii="Times New Roman" w:eastAsia="Times New Roman" w:hAnsi="Times New Roman" w:cs="Times New Roman"/>
      <w:sz w:val="18"/>
      <w:szCs w:val="18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F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F46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64DC"/>
    <w:pPr>
      <w:ind w:left="720"/>
      <w:contextualSpacing/>
    </w:pPr>
    <w:rPr>
      <w:rFonts w:eastAsiaTheme="minorHAnsi" w:cs="Calibri"/>
      <w:lang w:eastAsia="it-IT"/>
    </w:rPr>
  </w:style>
  <w:style w:type="paragraph" w:styleId="NormaleWeb">
    <w:name w:val="Normal (Web)"/>
    <w:basedOn w:val="Normale"/>
    <w:uiPriority w:val="99"/>
    <w:unhideWhenUsed/>
    <w:rsid w:val="00797C5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6161"/>
    <w:rPr>
      <w:b/>
      <w:bCs/>
    </w:rPr>
  </w:style>
  <w:style w:type="character" w:styleId="Enfasicorsivo">
    <w:name w:val="Emphasis"/>
    <w:basedOn w:val="Carpredefinitoparagrafo"/>
    <w:uiPriority w:val="20"/>
    <w:qFormat/>
    <w:rsid w:val="00546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office@inwi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Fioravanti Arianna</dc:creator>
  <cp:keywords/>
  <dc:description/>
  <cp:lastModifiedBy>Fioravanti Arianna</cp:lastModifiedBy>
  <cp:revision>2</cp:revision>
  <cp:lastPrinted>2021-02-18T13:55:00Z</cp:lastPrinted>
  <dcterms:created xsi:type="dcterms:W3CDTF">2021-05-28T08:41:00Z</dcterms:created>
  <dcterms:modified xsi:type="dcterms:W3CDTF">2021-05-28T08:41:00Z</dcterms:modified>
</cp:coreProperties>
</file>